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7C2" w:rsidRDefault="008277C2"/>
    <w:p w:rsidR="00FF3C72" w:rsidRDefault="00B41CF4">
      <w:r>
        <w:rPr>
          <w:noProof/>
          <w:lang w:eastAsia="ru-RU"/>
        </w:rPr>
        <w:drawing>
          <wp:inline distT="0" distB="0" distL="0" distR="0">
            <wp:extent cx="9253989" cy="6543413"/>
            <wp:effectExtent l="19050" t="0" r="4311" b="0"/>
            <wp:docPr id="1" name="Рисунок 1" descr="C:\Users\user\AppData\Local\Microsoft\Windows\Temporary Internet Files\Content.Word\Сканировать1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Word\Сканировать10001.jpg"/>
                    <pic:cNvPicPr>
                      <a:picLocks noChangeAspect="1" noChangeArrowheads="1"/>
                    </pic:cNvPicPr>
                  </pic:nvPicPr>
                  <pic:blipFill>
                    <a:blip r:embed="rId5"/>
                    <a:srcRect/>
                    <a:stretch>
                      <a:fillRect/>
                    </a:stretch>
                  </pic:blipFill>
                  <pic:spPr bwMode="auto">
                    <a:xfrm>
                      <a:off x="0" y="0"/>
                      <a:ext cx="9256967" cy="6545518"/>
                    </a:xfrm>
                    <a:prstGeom prst="rect">
                      <a:avLst/>
                    </a:prstGeom>
                    <a:noFill/>
                    <a:ln w="9525">
                      <a:noFill/>
                      <a:miter lim="800000"/>
                      <a:headEnd/>
                      <a:tailEnd/>
                    </a:ln>
                  </pic:spPr>
                </pic:pic>
              </a:graphicData>
            </a:graphic>
          </wp:inline>
        </w:drawing>
      </w:r>
    </w:p>
    <w:p w:rsidR="008277C2" w:rsidRDefault="008277C2"/>
    <w:p w:rsidR="008277C2" w:rsidRDefault="008277C2"/>
    <w:p w:rsidR="00B41CF4" w:rsidRPr="008277C2" w:rsidRDefault="00B41CF4">
      <w:pPr>
        <w:rPr>
          <w:rFonts w:ascii="Times New Roman" w:hAnsi="Times New Roman" w:cs="Times New Roman"/>
        </w:rPr>
      </w:pPr>
    </w:p>
    <w:p w:rsidR="008277C2" w:rsidRPr="008277C2" w:rsidRDefault="008277C2" w:rsidP="008277C2">
      <w:pPr>
        <w:spacing w:line="240" w:lineRule="exact"/>
        <w:jc w:val="right"/>
        <w:rPr>
          <w:rFonts w:ascii="Times New Roman" w:hAnsi="Times New Roman" w:cs="Times New Roman"/>
          <w:b/>
          <w:sz w:val="24"/>
          <w:szCs w:val="24"/>
        </w:rPr>
      </w:pPr>
    </w:p>
    <w:p w:rsidR="008277C2" w:rsidRPr="008277C2" w:rsidRDefault="008277C2" w:rsidP="008277C2">
      <w:pPr>
        <w:spacing w:line="240" w:lineRule="exact"/>
        <w:jc w:val="right"/>
        <w:rPr>
          <w:rFonts w:ascii="Times New Roman" w:hAnsi="Times New Roman" w:cs="Times New Roman"/>
          <w:b/>
          <w:sz w:val="24"/>
          <w:szCs w:val="24"/>
        </w:rPr>
      </w:pPr>
      <w:r w:rsidRPr="008277C2">
        <w:rPr>
          <w:rFonts w:ascii="Times New Roman" w:hAnsi="Times New Roman" w:cs="Times New Roman"/>
          <w:b/>
          <w:sz w:val="24"/>
          <w:szCs w:val="24"/>
        </w:rPr>
        <w:t>«УТВЕРЖДАЮ»</w:t>
      </w:r>
    </w:p>
    <w:p w:rsidR="008277C2" w:rsidRPr="008277C2" w:rsidRDefault="008277C2" w:rsidP="008277C2">
      <w:pPr>
        <w:pStyle w:val="a5"/>
        <w:jc w:val="right"/>
        <w:rPr>
          <w:rStyle w:val="FontStyle15"/>
          <w:rFonts w:eastAsia="Arial Unicode MS"/>
          <w:b/>
          <w:sz w:val="24"/>
          <w:szCs w:val="24"/>
        </w:rPr>
      </w:pPr>
      <w:r w:rsidRPr="008277C2">
        <w:rPr>
          <w:rStyle w:val="FontStyle15"/>
          <w:rFonts w:eastAsia="Arial Unicode MS"/>
          <w:b/>
          <w:sz w:val="24"/>
          <w:szCs w:val="24"/>
        </w:rPr>
        <w:t xml:space="preserve">Начальник отдела культуры </w:t>
      </w:r>
    </w:p>
    <w:p w:rsidR="008277C2" w:rsidRPr="008277C2" w:rsidRDefault="008277C2" w:rsidP="008277C2">
      <w:pPr>
        <w:pStyle w:val="a5"/>
        <w:jc w:val="right"/>
        <w:rPr>
          <w:rStyle w:val="FontStyle15"/>
          <w:rFonts w:eastAsia="Arial Unicode MS"/>
          <w:b/>
          <w:sz w:val="24"/>
          <w:szCs w:val="24"/>
        </w:rPr>
      </w:pPr>
      <w:r w:rsidRPr="008277C2">
        <w:rPr>
          <w:rStyle w:val="FontStyle15"/>
          <w:rFonts w:eastAsia="Arial Unicode MS"/>
          <w:b/>
          <w:sz w:val="24"/>
          <w:szCs w:val="24"/>
        </w:rPr>
        <w:t xml:space="preserve">Администрации </w:t>
      </w:r>
      <w:proofErr w:type="gramStart"/>
      <w:r w:rsidRPr="008277C2">
        <w:rPr>
          <w:rStyle w:val="FontStyle15"/>
          <w:rFonts w:eastAsia="Arial Unicode MS"/>
          <w:b/>
          <w:sz w:val="24"/>
          <w:szCs w:val="24"/>
        </w:rPr>
        <w:t>Калининского</w:t>
      </w:r>
      <w:proofErr w:type="gramEnd"/>
      <w:r w:rsidRPr="008277C2">
        <w:rPr>
          <w:rStyle w:val="FontStyle15"/>
          <w:rFonts w:eastAsia="Arial Unicode MS"/>
          <w:b/>
          <w:sz w:val="24"/>
          <w:szCs w:val="24"/>
        </w:rPr>
        <w:t xml:space="preserve"> МР</w:t>
      </w:r>
    </w:p>
    <w:p w:rsidR="008277C2" w:rsidRPr="008277C2" w:rsidRDefault="008277C2" w:rsidP="008277C2">
      <w:pPr>
        <w:spacing w:line="240" w:lineRule="exact"/>
        <w:jc w:val="right"/>
        <w:rPr>
          <w:rStyle w:val="FontStyle15"/>
          <w:rFonts w:eastAsia="Arial Unicode MS"/>
          <w:b/>
          <w:sz w:val="24"/>
          <w:szCs w:val="24"/>
        </w:rPr>
      </w:pPr>
      <w:r w:rsidRPr="008277C2">
        <w:rPr>
          <w:rStyle w:val="FontStyle15"/>
          <w:rFonts w:eastAsia="Arial Unicode MS"/>
          <w:b/>
          <w:sz w:val="24"/>
          <w:szCs w:val="24"/>
        </w:rPr>
        <w:t>С.П. Фомин</w:t>
      </w:r>
    </w:p>
    <w:p w:rsidR="008277C2" w:rsidRPr="008277C2" w:rsidRDefault="008277C2" w:rsidP="008277C2">
      <w:pPr>
        <w:spacing w:line="240" w:lineRule="exact"/>
        <w:jc w:val="right"/>
        <w:rPr>
          <w:rStyle w:val="FontStyle15"/>
          <w:rFonts w:eastAsia="Arial Unicode MS"/>
          <w:b/>
          <w:sz w:val="24"/>
          <w:szCs w:val="24"/>
        </w:rPr>
      </w:pPr>
      <w:r w:rsidRPr="008277C2">
        <w:rPr>
          <w:rStyle w:val="FontStyle15"/>
          <w:rFonts w:eastAsia="Arial Unicode MS"/>
          <w:b/>
          <w:sz w:val="24"/>
          <w:szCs w:val="24"/>
        </w:rPr>
        <w:t>«</w:t>
      </w:r>
      <w:r w:rsidRPr="008277C2">
        <w:rPr>
          <w:rStyle w:val="FontStyle15"/>
          <w:rFonts w:eastAsia="Arial Unicode MS"/>
          <w:b/>
          <w:sz w:val="24"/>
          <w:szCs w:val="24"/>
          <w:u w:val="single"/>
        </w:rPr>
        <w:t>____</w:t>
      </w:r>
      <w:r w:rsidRPr="008277C2">
        <w:rPr>
          <w:rStyle w:val="FontStyle15"/>
          <w:rFonts w:eastAsia="Arial Unicode MS"/>
          <w:b/>
          <w:sz w:val="24"/>
          <w:szCs w:val="24"/>
        </w:rPr>
        <w:t>»_</w:t>
      </w:r>
      <w:r w:rsidRPr="008277C2">
        <w:rPr>
          <w:rStyle w:val="FontStyle15"/>
          <w:rFonts w:eastAsia="Arial Unicode MS"/>
          <w:b/>
          <w:sz w:val="24"/>
          <w:szCs w:val="24"/>
          <w:u w:val="single"/>
        </w:rPr>
        <w:t>_____________</w:t>
      </w:r>
      <w:r w:rsidRPr="008277C2">
        <w:rPr>
          <w:rStyle w:val="FontStyle15"/>
          <w:rFonts w:eastAsia="Arial Unicode MS"/>
          <w:b/>
          <w:sz w:val="24"/>
          <w:szCs w:val="24"/>
        </w:rPr>
        <w:t>20</w:t>
      </w:r>
      <w:r w:rsidRPr="008277C2">
        <w:rPr>
          <w:rStyle w:val="FontStyle15"/>
          <w:rFonts w:eastAsia="Arial Unicode MS"/>
          <w:b/>
          <w:sz w:val="24"/>
          <w:szCs w:val="24"/>
          <w:u w:val="single"/>
        </w:rPr>
        <w:t>__</w:t>
      </w:r>
      <w:r w:rsidRPr="008277C2">
        <w:rPr>
          <w:rStyle w:val="FontStyle15"/>
          <w:rFonts w:eastAsia="Arial Unicode MS"/>
          <w:b/>
          <w:sz w:val="24"/>
          <w:szCs w:val="24"/>
        </w:rPr>
        <w:t>_г.</w:t>
      </w:r>
    </w:p>
    <w:p w:rsidR="008277C2" w:rsidRPr="008277C2" w:rsidRDefault="008277C2" w:rsidP="008277C2">
      <w:pPr>
        <w:spacing w:line="240" w:lineRule="exact"/>
        <w:jc w:val="right"/>
        <w:rPr>
          <w:rFonts w:ascii="Times New Roman" w:hAnsi="Times New Roman" w:cs="Times New Roman"/>
          <w:b/>
          <w:sz w:val="24"/>
          <w:szCs w:val="24"/>
        </w:rPr>
      </w:pPr>
      <w:r w:rsidRPr="008277C2">
        <w:rPr>
          <w:rStyle w:val="FontStyle15"/>
          <w:rFonts w:eastAsia="Arial Unicode MS"/>
          <w:b/>
          <w:sz w:val="24"/>
          <w:szCs w:val="24"/>
          <w:u w:val="single"/>
        </w:rPr>
        <w:t xml:space="preserve">             ____________</w:t>
      </w:r>
      <w:r w:rsidRPr="008277C2">
        <w:rPr>
          <w:rStyle w:val="FontStyle15"/>
          <w:rFonts w:eastAsia="Arial Unicode MS"/>
          <w:b/>
          <w:sz w:val="24"/>
          <w:szCs w:val="24"/>
        </w:rPr>
        <w:t>__</w:t>
      </w:r>
    </w:p>
    <w:p w:rsidR="008277C2" w:rsidRPr="008277C2" w:rsidRDefault="008277C2" w:rsidP="008277C2">
      <w:pPr>
        <w:spacing w:line="240" w:lineRule="exact"/>
        <w:rPr>
          <w:rFonts w:ascii="Times New Roman" w:hAnsi="Times New Roman" w:cs="Times New Roman"/>
          <w:sz w:val="24"/>
          <w:szCs w:val="24"/>
        </w:rPr>
      </w:pPr>
    </w:p>
    <w:p w:rsidR="008277C2" w:rsidRPr="008277C2" w:rsidRDefault="008277C2" w:rsidP="008277C2">
      <w:pPr>
        <w:spacing w:line="240" w:lineRule="exact"/>
        <w:rPr>
          <w:rFonts w:ascii="Times New Roman" w:hAnsi="Times New Roman" w:cs="Times New Roman"/>
          <w:sz w:val="24"/>
          <w:szCs w:val="24"/>
        </w:rPr>
      </w:pPr>
    </w:p>
    <w:p w:rsidR="008277C2" w:rsidRPr="008277C2" w:rsidRDefault="008277C2" w:rsidP="008277C2">
      <w:pPr>
        <w:shd w:val="clear" w:color="auto" w:fill="FFFFFF"/>
        <w:spacing w:line="240" w:lineRule="atLeast"/>
        <w:jc w:val="center"/>
        <w:rPr>
          <w:rFonts w:ascii="Times New Roman" w:hAnsi="Times New Roman" w:cs="Times New Roman"/>
          <w:b/>
          <w:bCs/>
          <w:sz w:val="24"/>
          <w:szCs w:val="24"/>
        </w:rPr>
      </w:pPr>
      <w:r w:rsidRPr="008277C2">
        <w:rPr>
          <w:rFonts w:ascii="Times New Roman" w:hAnsi="Times New Roman" w:cs="Times New Roman"/>
          <w:b/>
          <w:bCs/>
          <w:sz w:val="24"/>
          <w:szCs w:val="24"/>
        </w:rPr>
        <w:t>Проект по реализации плана мероприятий («дорожная карта») МБУК «Центр творчества и досуга» МО город Калининск</w:t>
      </w:r>
    </w:p>
    <w:p w:rsidR="008277C2" w:rsidRPr="008277C2" w:rsidRDefault="008277C2" w:rsidP="008277C2">
      <w:pPr>
        <w:shd w:val="clear" w:color="auto" w:fill="FFFFFF"/>
        <w:spacing w:line="120" w:lineRule="exact"/>
        <w:jc w:val="center"/>
        <w:rPr>
          <w:rFonts w:ascii="Times New Roman" w:hAnsi="Times New Roman" w:cs="Times New Roman"/>
          <w:b/>
          <w:bCs/>
          <w:sz w:val="24"/>
          <w:szCs w:val="24"/>
        </w:rPr>
      </w:pPr>
    </w:p>
    <w:p w:rsidR="008277C2" w:rsidRPr="008277C2" w:rsidRDefault="008277C2" w:rsidP="008277C2">
      <w:pPr>
        <w:shd w:val="clear" w:color="auto" w:fill="FFFFFF"/>
        <w:spacing w:line="240" w:lineRule="atLeast"/>
        <w:jc w:val="center"/>
        <w:rPr>
          <w:rFonts w:ascii="Times New Roman" w:hAnsi="Times New Roman" w:cs="Times New Roman"/>
          <w:b/>
          <w:bCs/>
          <w:sz w:val="24"/>
          <w:szCs w:val="24"/>
        </w:rPr>
      </w:pPr>
      <w:r w:rsidRPr="008277C2">
        <w:rPr>
          <w:rFonts w:ascii="Times New Roman" w:hAnsi="Times New Roman" w:cs="Times New Roman"/>
          <w:b/>
          <w:bCs/>
          <w:sz w:val="24"/>
          <w:szCs w:val="24"/>
        </w:rPr>
        <w:t xml:space="preserve"> «Изменения в отраслях социальной сферы, направленные на повышение эффективности сферы культуры и искусства Саратовской области»</w:t>
      </w:r>
    </w:p>
    <w:p w:rsidR="008277C2" w:rsidRPr="008277C2" w:rsidRDefault="008277C2" w:rsidP="008277C2">
      <w:pPr>
        <w:shd w:val="clear" w:color="auto" w:fill="FFFFFF"/>
        <w:spacing w:line="240" w:lineRule="atLeast"/>
        <w:rPr>
          <w:rFonts w:ascii="Times New Roman" w:hAnsi="Times New Roman" w:cs="Times New Roman"/>
          <w:sz w:val="24"/>
          <w:szCs w:val="24"/>
        </w:rPr>
      </w:pPr>
    </w:p>
    <w:p w:rsidR="008277C2" w:rsidRPr="008277C2" w:rsidRDefault="008277C2" w:rsidP="008277C2">
      <w:pPr>
        <w:shd w:val="clear" w:color="auto" w:fill="FFFFFF"/>
        <w:spacing w:line="240" w:lineRule="atLeast"/>
        <w:jc w:val="center"/>
        <w:rPr>
          <w:rFonts w:ascii="Times New Roman" w:hAnsi="Times New Roman" w:cs="Times New Roman"/>
          <w:b/>
          <w:sz w:val="24"/>
          <w:szCs w:val="24"/>
        </w:rPr>
      </w:pPr>
      <w:r w:rsidRPr="008277C2">
        <w:rPr>
          <w:rFonts w:ascii="Times New Roman" w:hAnsi="Times New Roman" w:cs="Times New Roman"/>
          <w:b/>
          <w:bCs/>
          <w:sz w:val="24"/>
          <w:szCs w:val="24"/>
          <w:lang w:val="en-US"/>
        </w:rPr>
        <w:t>I</w:t>
      </w:r>
      <w:r w:rsidRPr="008277C2">
        <w:rPr>
          <w:rFonts w:ascii="Times New Roman" w:hAnsi="Times New Roman" w:cs="Times New Roman"/>
          <w:b/>
          <w:bCs/>
          <w:sz w:val="24"/>
          <w:szCs w:val="24"/>
        </w:rPr>
        <w:t>.</w:t>
      </w:r>
      <w:proofErr w:type="gramStart"/>
      <w:r w:rsidRPr="008277C2">
        <w:rPr>
          <w:rFonts w:ascii="Times New Roman" w:hAnsi="Times New Roman" w:cs="Times New Roman"/>
          <w:b/>
          <w:bCs/>
          <w:sz w:val="24"/>
          <w:szCs w:val="24"/>
          <w:lang w:val="en-US"/>
        </w:rPr>
        <w:t> </w:t>
      </w:r>
      <w:r w:rsidRPr="008277C2">
        <w:rPr>
          <w:rFonts w:ascii="Times New Roman" w:hAnsi="Times New Roman" w:cs="Times New Roman"/>
          <w:b/>
          <w:bCs/>
          <w:sz w:val="24"/>
          <w:szCs w:val="24"/>
        </w:rPr>
        <w:t xml:space="preserve"> </w:t>
      </w:r>
      <w:r w:rsidRPr="008277C2">
        <w:rPr>
          <w:rFonts w:ascii="Times New Roman" w:hAnsi="Times New Roman" w:cs="Times New Roman"/>
          <w:b/>
          <w:sz w:val="24"/>
          <w:szCs w:val="24"/>
        </w:rPr>
        <w:t>Цели</w:t>
      </w:r>
      <w:proofErr w:type="gramEnd"/>
      <w:r w:rsidRPr="008277C2">
        <w:rPr>
          <w:rFonts w:ascii="Times New Roman" w:hAnsi="Times New Roman" w:cs="Times New Roman"/>
          <w:b/>
          <w:sz w:val="24"/>
          <w:szCs w:val="24"/>
        </w:rPr>
        <w:t xml:space="preserve"> разработки «дорожной карты»</w:t>
      </w:r>
    </w:p>
    <w:p w:rsidR="008277C2" w:rsidRPr="008277C2" w:rsidRDefault="008277C2" w:rsidP="008277C2">
      <w:pPr>
        <w:shd w:val="clear" w:color="auto" w:fill="FFFFFF"/>
        <w:spacing w:line="240" w:lineRule="atLeast"/>
        <w:rPr>
          <w:rFonts w:ascii="Times New Roman" w:hAnsi="Times New Roman" w:cs="Times New Roman"/>
          <w:b/>
          <w:sz w:val="24"/>
          <w:szCs w:val="24"/>
        </w:rPr>
      </w:pPr>
    </w:p>
    <w:p w:rsidR="008277C2" w:rsidRPr="008277C2" w:rsidRDefault="008277C2" w:rsidP="008277C2">
      <w:pPr>
        <w:shd w:val="clear" w:color="auto" w:fill="FFFFFF"/>
        <w:tabs>
          <w:tab w:val="left" w:pos="2160"/>
        </w:tabs>
        <w:spacing w:line="360" w:lineRule="atLeast"/>
        <w:ind w:firstLine="709"/>
        <w:rPr>
          <w:rFonts w:ascii="Times New Roman" w:hAnsi="Times New Roman" w:cs="Times New Roman"/>
          <w:sz w:val="24"/>
          <w:szCs w:val="24"/>
        </w:rPr>
      </w:pPr>
      <w:r w:rsidRPr="008277C2">
        <w:rPr>
          <w:rFonts w:ascii="Times New Roman" w:hAnsi="Times New Roman" w:cs="Times New Roman"/>
          <w:sz w:val="24"/>
          <w:szCs w:val="24"/>
        </w:rPr>
        <w:t>-обеспечение достойной оплаты труда работников учреждений культуры, как результат повышения качества и количества оказываемых ими государственных (муниципальных) услуг;</w:t>
      </w:r>
    </w:p>
    <w:p w:rsidR="008277C2" w:rsidRPr="008277C2" w:rsidRDefault="008277C2" w:rsidP="008277C2">
      <w:pPr>
        <w:shd w:val="clear" w:color="auto" w:fill="FFFFFF"/>
        <w:tabs>
          <w:tab w:val="left" w:pos="1805"/>
        </w:tabs>
        <w:spacing w:line="360" w:lineRule="atLeast"/>
        <w:ind w:firstLine="709"/>
        <w:rPr>
          <w:rFonts w:ascii="Times New Roman" w:hAnsi="Times New Roman" w:cs="Times New Roman"/>
          <w:sz w:val="24"/>
          <w:szCs w:val="24"/>
        </w:rPr>
      </w:pPr>
      <w:r w:rsidRPr="008277C2">
        <w:rPr>
          <w:rFonts w:ascii="Times New Roman" w:hAnsi="Times New Roman" w:cs="Times New Roman"/>
          <w:sz w:val="24"/>
          <w:szCs w:val="24"/>
        </w:rPr>
        <w:t>-сохранение и развитие кадрового потенциала учреждений культуры области;</w:t>
      </w:r>
    </w:p>
    <w:p w:rsidR="008277C2" w:rsidRPr="008277C2" w:rsidRDefault="008277C2" w:rsidP="008277C2">
      <w:pPr>
        <w:shd w:val="clear" w:color="auto" w:fill="FFFFFF"/>
        <w:tabs>
          <w:tab w:val="left" w:pos="1805"/>
        </w:tabs>
        <w:spacing w:line="360" w:lineRule="atLeast"/>
        <w:ind w:firstLine="709"/>
        <w:rPr>
          <w:rFonts w:ascii="Times New Roman" w:hAnsi="Times New Roman" w:cs="Times New Roman"/>
          <w:sz w:val="24"/>
          <w:szCs w:val="24"/>
        </w:rPr>
      </w:pPr>
      <w:r w:rsidRPr="008277C2">
        <w:rPr>
          <w:rFonts w:ascii="Times New Roman" w:hAnsi="Times New Roman" w:cs="Times New Roman"/>
          <w:sz w:val="24"/>
          <w:szCs w:val="24"/>
        </w:rPr>
        <w:t>-повышение престижности и привлекательности профессий в отрасли культуры;</w:t>
      </w:r>
    </w:p>
    <w:p w:rsidR="008277C2" w:rsidRPr="008277C2" w:rsidRDefault="008277C2" w:rsidP="008277C2">
      <w:pPr>
        <w:shd w:val="clear" w:color="auto" w:fill="FFFFFF"/>
        <w:tabs>
          <w:tab w:val="left" w:pos="758"/>
        </w:tabs>
        <w:spacing w:line="360" w:lineRule="atLeast"/>
        <w:ind w:firstLine="709"/>
        <w:rPr>
          <w:rFonts w:ascii="Times New Roman" w:hAnsi="Times New Roman" w:cs="Times New Roman"/>
          <w:sz w:val="24"/>
          <w:szCs w:val="24"/>
        </w:rPr>
      </w:pPr>
      <w:r w:rsidRPr="008277C2">
        <w:rPr>
          <w:rFonts w:ascii="Times New Roman" w:hAnsi="Times New Roman" w:cs="Times New Roman"/>
          <w:sz w:val="24"/>
          <w:szCs w:val="24"/>
        </w:rPr>
        <w:t>-сохранение культурного и исторического наследия народов, проживающих на территории области;</w:t>
      </w:r>
    </w:p>
    <w:p w:rsidR="008277C2" w:rsidRPr="008277C2" w:rsidRDefault="008277C2" w:rsidP="008277C2">
      <w:pPr>
        <w:shd w:val="clear" w:color="auto" w:fill="FFFFFF"/>
        <w:tabs>
          <w:tab w:val="left" w:pos="758"/>
        </w:tabs>
        <w:spacing w:line="360" w:lineRule="atLeast"/>
        <w:ind w:firstLine="709"/>
        <w:rPr>
          <w:rFonts w:ascii="Times New Roman" w:hAnsi="Times New Roman" w:cs="Times New Roman"/>
          <w:sz w:val="24"/>
          <w:szCs w:val="24"/>
        </w:rPr>
      </w:pPr>
      <w:r w:rsidRPr="008277C2">
        <w:rPr>
          <w:rFonts w:ascii="Times New Roman" w:hAnsi="Times New Roman" w:cs="Times New Roman"/>
          <w:sz w:val="24"/>
          <w:szCs w:val="24"/>
        </w:rPr>
        <w:t>-создание благоприятных условий для сохранения и устойчивого развития сферы культуры и искусства.</w:t>
      </w:r>
    </w:p>
    <w:p w:rsidR="008277C2" w:rsidRPr="008277C2" w:rsidRDefault="008277C2" w:rsidP="008277C2">
      <w:pPr>
        <w:shd w:val="clear" w:color="auto" w:fill="FFFFFF"/>
        <w:tabs>
          <w:tab w:val="left" w:pos="1118"/>
        </w:tabs>
        <w:spacing w:line="360" w:lineRule="atLeast"/>
        <w:rPr>
          <w:rFonts w:ascii="Times New Roman" w:hAnsi="Times New Roman" w:cs="Times New Roman"/>
          <w:bCs/>
          <w:sz w:val="24"/>
          <w:szCs w:val="24"/>
        </w:rPr>
      </w:pPr>
    </w:p>
    <w:p w:rsidR="008277C2" w:rsidRPr="008277C2" w:rsidRDefault="008277C2" w:rsidP="008277C2">
      <w:pPr>
        <w:shd w:val="clear" w:color="auto" w:fill="FFFFFF"/>
        <w:tabs>
          <w:tab w:val="left" w:pos="2213"/>
        </w:tabs>
        <w:spacing w:line="360" w:lineRule="atLeast"/>
        <w:jc w:val="center"/>
        <w:rPr>
          <w:rFonts w:ascii="Times New Roman" w:hAnsi="Times New Roman" w:cs="Times New Roman"/>
          <w:b/>
          <w:bCs/>
          <w:sz w:val="24"/>
          <w:szCs w:val="24"/>
        </w:rPr>
      </w:pPr>
      <w:r w:rsidRPr="008277C2">
        <w:rPr>
          <w:rFonts w:ascii="Times New Roman" w:hAnsi="Times New Roman" w:cs="Times New Roman"/>
          <w:b/>
          <w:bCs/>
          <w:sz w:val="24"/>
          <w:szCs w:val="24"/>
          <w:lang w:val="en-US"/>
        </w:rPr>
        <w:t>II</w:t>
      </w:r>
      <w:r w:rsidRPr="008277C2">
        <w:rPr>
          <w:rFonts w:ascii="Times New Roman" w:hAnsi="Times New Roman" w:cs="Times New Roman"/>
          <w:b/>
          <w:bCs/>
          <w:sz w:val="24"/>
          <w:szCs w:val="24"/>
        </w:rPr>
        <w:t xml:space="preserve">. Проведение структурных реформ в сфере культуры </w:t>
      </w:r>
    </w:p>
    <w:p w:rsidR="008277C2" w:rsidRPr="008277C2" w:rsidRDefault="008277C2" w:rsidP="008277C2">
      <w:pPr>
        <w:shd w:val="clear" w:color="auto" w:fill="FFFFFF"/>
        <w:tabs>
          <w:tab w:val="left" w:pos="2213"/>
        </w:tabs>
        <w:spacing w:line="360" w:lineRule="atLeast"/>
        <w:jc w:val="center"/>
        <w:rPr>
          <w:rFonts w:ascii="Times New Roman" w:hAnsi="Times New Roman" w:cs="Times New Roman"/>
          <w:bCs/>
          <w:sz w:val="24"/>
          <w:szCs w:val="24"/>
        </w:rPr>
      </w:pPr>
    </w:p>
    <w:p w:rsidR="008277C2" w:rsidRPr="008277C2" w:rsidRDefault="008277C2" w:rsidP="008277C2">
      <w:pPr>
        <w:shd w:val="clear" w:color="auto" w:fill="FFFFFF"/>
        <w:tabs>
          <w:tab w:val="left" w:pos="700"/>
        </w:tabs>
        <w:spacing w:line="360" w:lineRule="atLeast"/>
        <w:ind w:firstLine="709"/>
        <w:rPr>
          <w:rFonts w:ascii="Times New Roman" w:hAnsi="Times New Roman" w:cs="Times New Roman"/>
          <w:bCs/>
          <w:sz w:val="24"/>
          <w:szCs w:val="24"/>
        </w:rPr>
      </w:pPr>
      <w:r w:rsidRPr="008277C2">
        <w:rPr>
          <w:rFonts w:ascii="Times New Roman" w:hAnsi="Times New Roman" w:cs="Times New Roman"/>
          <w:bCs/>
          <w:sz w:val="24"/>
          <w:szCs w:val="24"/>
        </w:rPr>
        <w:t>В рамках проведения структурных реформ предусматривается:</w:t>
      </w:r>
    </w:p>
    <w:p w:rsidR="008277C2" w:rsidRPr="008277C2" w:rsidRDefault="008277C2" w:rsidP="008277C2">
      <w:pPr>
        <w:shd w:val="clear" w:color="auto" w:fill="FFFFFF"/>
        <w:spacing w:line="360" w:lineRule="atLeast"/>
        <w:ind w:firstLine="709"/>
        <w:rPr>
          <w:rFonts w:ascii="Times New Roman" w:hAnsi="Times New Roman" w:cs="Times New Roman"/>
          <w:sz w:val="24"/>
          <w:szCs w:val="24"/>
        </w:rPr>
      </w:pPr>
      <w:r w:rsidRPr="008277C2">
        <w:rPr>
          <w:rFonts w:ascii="Times New Roman" w:hAnsi="Times New Roman" w:cs="Times New Roman"/>
          <w:sz w:val="24"/>
          <w:szCs w:val="24"/>
        </w:rPr>
        <w:t>-повышение  качества предоставляемых государственных услуг в сфере культуры, а также расширение их спектра;</w:t>
      </w:r>
    </w:p>
    <w:p w:rsidR="008277C2" w:rsidRPr="008277C2" w:rsidRDefault="008277C2" w:rsidP="008277C2">
      <w:pPr>
        <w:shd w:val="clear" w:color="auto" w:fill="FFFFFF"/>
        <w:tabs>
          <w:tab w:val="left" w:pos="1320"/>
        </w:tabs>
        <w:spacing w:line="360" w:lineRule="atLeast"/>
        <w:ind w:firstLine="709"/>
        <w:rPr>
          <w:rFonts w:ascii="Times New Roman" w:hAnsi="Times New Roman" w:cs="Times New Roman"/>
          <w:sz w:val="24"/>
          <w:szCs w:val="24"/>
        </w:rPr>
      </w:pPr>
      <w:r w:rsidRPr="008277C2">
        <w:rPr>
          <w:rFonts w:ascii="Times New Roman" w:hAnsi="Times New Roman" w:cs="Times New Roman"/>
          <w:sz w:val="24"/>
          <w:szCs w:val="24"/>
        </w:rPr>
        <w:t>-создание условий для творческой самореализации населения района, путем вовлечения его в создание и продвижение культурного продукта;</w:t>
      </w:r>
    </w:p>
    <w:p w:rsidR="008277C2" w:rsidRPr="008277C2" w:rsidRDefault="008277C2" w:rsidP="008277C2">
      <w:pPr>
        <w:shd w:val="clear" w:color="auto" w:fill="FFFFFF"/>
        <w:tabs>
          <w:tab w:val="left" w:pos="1320"/>
        </w:tabs>
        <w:spacing w:line="360" w:lineRule="atLeast"/>
        <w:ind w:firstLine="709"/>
        <w:rPr>
          <w:rFonts w:ascii="Times New Roman" w:hAnsi="Times New Roman" w:cs="Times New Roman"/>
          <w:sz w:val="24"/>
          <w:szCs w:val="24"/>
        </w:rPr>
      </w:pPr>
      <w:r w:rsidRPr="008277C2">
        <w:rPr>
          <w:rFonts w:ascii="Times New Roman" w:hAnsi="Times New Roman" w:cs="Times New Roman"/>
          <w:sz w:val="24"/>
          <w:szCs w:val="24"/>
        </w:rPr>
        <w:t>-участие сферы культуры и искусства в формировании комфортной среды жизнедеятельности населенных пунктов;</w:t>
      </w:r>
    </w:p>
    <w:p w:rsidR="008277C2" w:rsidRPr="008277C2" w:rsidRDefault="008277C2" w:rsidP="008277C2">
      <w:pPr>
        <w:shd w:val="clear" w:color="auto" w:fill="FFFFFF"/>
        <w:tabs>
          <w:tab w:val="left" w:pos="1320"/>
        </w:tabs>
        <w:spacing w:line="360" w:lineRule="atLeast"/>
        <w:ind w:firstLine="709"/>
        <w:rPr>
          <w:rFonts w:ascii="Times New Roman" w:hAnsi="Times New Roman" w:cs="Times New Roman"/>
          <w:sz w:val="24"/>
          <w:szCs w:val="24"/>
        </w:rPr>
      </w:pPr>
      <w:r w:rsidRPr="008277C2">
        <w:rPr>
          <w:rFonts w:ascii="Times New Roman" w:hAnsi="Times New Roman" w:cs="Times New Roman"/>
          <w:sz w:val="24"/>
          <w:szCs w:val="24"/>
        </w:rPr>
        <w:t xml:space="preserve"> -участие сферы культуры в популяризации района во внутреннем и внешнем культурно-туристическом пространстве.</w:t>
      </w:r>
    </w:p>
    <w:p w:rsidR="008277C2" w:rsidRPr="008277C2" w:rsidRDefault="008277C2" w:rsidP="008277C2">
      <w:pPr>
        <w:shd w:val="clear" w:color="auto" w:fill="FFFFFF"/>
        <w:tabs>
          <w:tab w:val="left" w:pos="2189"/>
        </w:tabs>
        <w:spacing w:line="240" w:lineRule="atLeast"/>
        <w:rPr>
          <w:rFonts w:ascii="Times New Roman" w:hAnsi="Times New Roman" w:cs="Times New Roman"/>
          <w:bCs/>
          <w:sz w:val="24"/>
          <w:szCs w:val="24"/>
        </w:rPr>
      </w:pPr>
    </w:p>
    <w:p w:rsidR="008277C2" w:rsidRPr="008277C2" w:rsidRDefault="008277C2" w:rsidP="008277C2">
      <w:pPr>
        <w:shd w:val="clear" w:color="auto" w:fill="FFFFFF"/>
        <w:tabs>
          <w:tab w:val="left" w:pos="2189"/>
        </w:tabs>
        <w:spacing w:line="240" w:lineRule="atLeast"/>
        <w:rPr>
          <w:rFonts w:ascii="Times New Roman" w:hAnsi="Times New Roman" w:cs="Times New Roman"/>
          <w:bCs/>
          <w:sz w:val="24"/>
          <w:szCs w:val="24"/>
        </w:rPr>
      </w:pPr>
    </w:p>
    <w:p w:rsidR="008277C2" w:rsidRPr="008277C2" w:rsidRDefault="008277C2" w:rsidP="008277C2">
      <w:pPr>
        <w:shd w:val="clear" w:color="auto" w:fill="FFFFFF"/>
        <w:tabs>
          <w:tab w:val="left" w:pos="2189"/>
        </w:tabs>
        <w:spacing w:line="240" w:lineRule="atLeast"/>
        <w:rPr>
          <w:rFonts w:ascii="Times New Roman" w:hAnsi="Times New Roman" w:cs="Times New Roman"/>
          <w:bCs/>
          <w:sz w:val="24"/>
          <w:szCs w:val="24"/>
        </w:rPr>
      </w:pPr>
    </w:p>
    <w:p w:rsidR="008277C2" w:rsidRPr="008277C2" w:rsidRDefault="008277C2" w:rsidP="008277C2">
      <w:pPr>
        <w:shd w:val="clear" w:color="auto" w:fill="FFFFFF"/>
        <w:tabs>
          <w:tab w:val="left" w:pos="2189"/>
        </w:tabs>
        <w:spacing w:line="240" w:lineRule="atLeast"/>
        <w:rPr>
          <w:rFonts w:ascii="Times New Roman" w:hAnsi="Times New Roman" w:cs="Times New Roman"/>
          <w:bCs/>
          <w:sz w:val="24"/>
          <w:szCs w:val="24"/>
        </w:rPr>
      </w:pPr>
    </w:p>
    <w:p w:rsidR="008277C2" w:rsidRPr="008277C2" w:rsidRDefault="008277C2" w:rsidP="008277C2">
      <w:pPr>
        <w:shd w:val="clear" w:color="auto" w:fill="FFFFFF"/>
        <w:tabs>
          <w:tab w:val="left" w:pos="2189"/>
        </w:tabs>
        <w:spacing w:line="240" w:lineRule="atLeast"/>
        <w:jc w:val="center"/>
        <w:rPr>
          <w:rFonts w:ascii="Times New Roman" w:hAnsi="Times New Roman" w:cs="Times New Roman"/>
          <w:b/>
          <w:bCs/>
          <w:sz w:val="24"/>
          <w:szCs w:val="24"/>
        </w:rPr>
      </w:pPr>
      <w:r w:rsidRPr="008277C2">
        <w:rPr>
          <w:rFonts w:ascii="Times New Roman" w:hAnsi="Times New Roman" w:cs="Times New Roman"/>
          <w:b/>
          <w:bCs/>
          <w:sz w:val="24"/>
          <w:szCs w:val="24"/>
          <w:lang w:val="en-US"/>
        </w:rPr>
        <w:lastRenderedPageBreak/>
        <w:t>III</w:t>
      </w:r>
      <w:r w:rsidRPr="008277C2">
        <w:rPr>
          <w:rFonts w:ascii="Times New Roman" w:hAnsi="Times New Roman" w:cs="Times New Roman"/>
          <w:b/>
          <w:bCs/>
          <w:sz w:val="24"/>
          <w:szCs w:val="24"/>
        </w:rPr>
        <w:t>. Целевые показатели (индикаторы) развития сферы культуры и меры, обеспечивающие их достижение</w:t>
      </w:r>
    </w:p>
    <w:p w:rsidR="008277C2" w:rsidRPr="008277C2" w:rsidRDefault="008277C2" w:rsidP="008277C2">
      <w:pPr>
        <w:shd w:val="clear" w:color="auto" w:fill="FFFFFF"/>
        <w:tabs>
          <w:tab w:val="left" w:pos="2189"/>
        </w:tabs>
        <w:spacing w:line="240" w:lineRule="atLeast"/>
        <w:jc w:val="center"/>
        <w:rPr>
          <w:rFonts w:ascii="Times New Roman" w:hAnsi="Times New Roman" w:cs="Times New Roman"/>
          <w:b/>
          <w:bCs/>
          <w:sz w:val="24"/>
          <w:szCs w:val="24"/>
        </w:rPr>
      </w:pPr>
    </w:p>
    <w:p w:rsidR="008277C2" w:rsidRPr="008277C2" w:rsidRDefault="008277C2" w:rsidP="008277C2">
      <w:pPr>
        <w:pStyle w:val="2"/>
        <w:rPr>
          <w:color w:val="auto"/>
          <w:sz w:val="24"/>
          <w:szCs w:val="24"/>
        </w:rPr>
      </w:pPr>
      <w:r w:rsidRPr="008277C2">
        <w:rPr>
          <w:color w:val="auto"/>
          <w:sz w:val="24"/>
          <w:szCs w:val="24"/>
        </w:rPr>
        <w:t>1. С ростом эффективности и качества оказываемых услуг будут достигнуты следующие целевые показатели (индикаторы):</w:t>
      </w:r>
    </w:p>
    <w:p w:rsidR="008277C2" w:rsidRPr="008277C2" w:rsidRDefault="008277C2" w:rsidP="008277C2">
      <w:pPr>
        <w:shd w:val="clear" w:color="auto" w:fill="FFFFFF"/>
        <w:spacing w:line="360" w:lineRule="atLeast"/>
        <w:ind w:firstLine="709"/>
        <w:rPr>
          <w:rFonts w:ascii="Times New Roman" w:hAnsi="Times New Roman" w:cs="Times New Roman"/>
          <w:sz w:val="24"/>
          <w:szCs w:val="24"/>
        </w:rPr>
      </w:pPr>
    </w:p>
    <w:p w:rsidR="008277C2" w:rsidRPr="008277C2" w:rsidRDefault="008277C2" w:rsidP="008277C2">
      <w:pPr>
        <w:shd w:val="clear" w:color="auto" w:fill="FFFFFF"/>
        <w:spacing w:line="360" w:lineRule="atLeast"/>
        <w:ind w:firstLine="709"/>
        <w:rPr>
          <w:rFonts w:ascii="Times New Roman" w:hAnsi="Times New Roman" w:cs="Times New Roman"/>
          <w:sz w:val="24"/>
          <w:szCs w:val="24"/>
        </w:rPr>
      </w:pPr>
      <w:r w:rsidRPr="008277C2">
        <w:rPr>
          <w:rFonts w:ascii="Times New Roman" w:hAnsi="Times New Roman" w:cs="Times New Roman"/>
          <w:sz w:val="24"/>
          <w:szCs w:val="24"/>
        </w:rPr>
        <w:t xml:space="preserve">- увеличение численности участников </w:t>
      </w:r>
      <w:proofErr w:type="spellStart"/>
      <w:r w:rsidRPr="008277C2">
        <w:rPr>
          <w:rFonts w:ascii="Times New Roman" w:hAnsi="Times New Roman" w:cs="Times New Roman"/>
          <w:sz w:val="24"/>
          <w:szCs w:val="24"/>
        </w:rPr>
        <w:t>культурно-досуговых</w:t>
      </w:r>
      <w:proofErr w:type="spellEnd"/>
      <w:r w:rsidRPr="008277C2">
        <w:rPr>
          <w:rFonts w:ascii="Times New Roman" w:hAnsi="Times New Roman" w:cs="Times New Roman"/>
          <w:sz w:val="24"/>
          <w:szCs w:val="24"/>
        </w:rPr>
        <w:t xml:space="preserve"> мероприятий (по сравнению с предыдущим годом):</w:t>
      </w:r>
    </w:p>
    <w:p w:rsidR="008277C2" w:rsidRPr="008277C2" w:rsidRDefault="008277C2" w:rsidP="008277C2">
      <w:pPr>
        <w:shd w:val="clear" w:color="auto" w:fill="FFFFFF"/>
        <w:spacing w:line="240" w:lineRule="exact"/>
        <w:ind w:firstLine="709"/>
        <w:rPr>
          <w:rFonts w:ascii="Times New Roman" w:hAnsi="Times New Roman" w:cs="Times New Roman"/>
          <w:sz w:val="24"/>
          <w:szCs w:val="24"/>
        </w:rPr>
      </w:pPr>
    </w:p>
    <w:p w:rsidR="008277C2" w:rsidRPr="008277C2" w:rsidRDefault="008277C2" w:rsidP="008277C2">
      <w:pPr>
        <w:shd w:val="clear" w:color="auto" w:fill="FFFFFF"/>
        <w:spacing w:line="360" w:lineRule="atLeast"/>
        <w:jc w:val="right"/>
        <w:rPr>
          <w:rFonts w:ascii="Times New Roman" w:hAnsi="Times New Roman" w:cs="Times New Roman"/>
          <w:sz w:val="24"/>
          <w:szCs w:val="24"/>
        </w:rPr>
      </w:pPr>
      <w:r w:rsidRPr="008277C2">
        <w:rPr>
          <w:rFonts w:ascii="Times New Roman" w:hAnsi="Times New Roman" w:cs="Times New Roman"/>
          <w:sz w:val="24"/>
          <w:szCs w:val="24"/>
        </w:rPr>
        <w:t xml:space="preserve">                                                                                       (процентов)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18"/>
        <w:gridCol w:w="2126"/>
        <w:gridCol w:w="1985"/>
        <w:gridCol w:w="2126"/>
        <w:gridCol w:w="2410"/>
        <w:gridCol w:w="2268"/>
      </w:tblGrid>
      <w:tr w:rsidR="008277C2" w:rsidRPr="008277C2" w:rsidTr="002C6FBB">
        <w:tc>
          <w:tcPr>
            <w:tcW w:w="2518" w:type="dxa"/>
            <w:vAlign w:val="center"/>
          </w:tcPr>
          <w:p w:rsidR="008277C2" w:rsidRPr="008277C2" w:rsidRDefault="008277C2" w:rsidP="002C6FBB">
            <w:pPr>
              <w:tabs>
                <w:tab w:val="left" w:pos="12499"/>
                <w:tab w:val="left" w:leader="underscore" w:pos="13829"/>
              </w:tabs>
              <w:spacing w:line="360" w:lineRule="atLeast"/>
              <w:jc w:val="center"/>
              <w:rPr>
                <w:rFonts w:ascii="Times New Roman" w:hAnsi="Times New Roman" w:cs="Times New Roman"/>
                <w:b/>
                <w:sz w:val="24"/>
                <w:szCs w:val="24"/>
              </w:rPr>
            </w:pPr>
            <w:r w:rsidRPr="008277C2">
              <w:rPr>
                <w:rFonts w:ascii="Times New Roman" w:hAnsi="Times New Roman" w:cs="Times New Roman"/>
                <w:b/>
                <w:sz w:val="24"/>
                <w:szCs w:val="24"/>
              </w:rPr>
              <w:t>2019 год</w:t>
            </w:r>
          </w:p>
        </w:tc>
        <w:tc>
          <w:tcPr>
            <w:tcW w:w="2126" w:type="dxa"/>
            <w:vAlign w:val="center"/>
          </w:tcPr>
          <w:p w:rsidR="008277C2" w:rsidRPr="008277C2" w:rsidRDefault="008277C2" w:rsidP="002C6FBB">
            <w:pPr>
              <w:tabs>
                <w:tab w:val="left" w:pos="12499"/>
                <w:tab w:val="left" w:leader="underscore" w:pos="13829"/>
              </w:tabs>
              <w:spacing w:line="360" w:lineRule="atLeast"/>
              <w:jc w:val="center"/>
              <w:rPr>
                <w:rFonts w:ascii="Times New Roman" w:hAnsi="Times New Roman" w:cs="Times New Roman"/>
                <w:b/>
                <w:sz w:val="24"/>
                <w:szCs w:val="24"/>
              </w:rPr>
            </w:pPr>
            <w:r w:rsidRPr="008277C2">
              <w:rPr>
                <w:rFonts w:ascii="Times New Roman" w:hAnsi="Times New Roman" w:cs="Times New Roman"/>
                <w:b/>
                <w:sz w:val="24"/>
                <w:szCs w:val="24"/>
              </w:rPr>
              <w:t>2020 год</w:t>
            </w:r>
          </w:p>
        </w:tc>
        <w:tc>
          <w:tcPr>
            <w:tcW w:w="1985" w:type="dxa"/>
            <w:vAlign w:val="center"/>
          </w:tcPr>
          <w:p w:rsidR="008277C2" w:rsidRPr="008277C2" w:rsidRDefault="008277C2" w:rsidP="002C6FBB">
            <w:pPr>
              <w:tabs>
                <w:tab w:val="left" w:pos="12499"/>
                <w:tab w:val="left" w:leader="underscore" w:pos="13829"/>
              </w:tabs>
              <w:spacing w:line="360" w:lineRule="atLeast"/>
              <w:jc w:val="center"/>
              <w:rPr>
                <w:rFonts w:ascii="Times New Roman" w:hAnsi="Times New Roman" w:cs="Times New Roman"/>
                <w:b/>
                <w:sz w:val="24"/>
                <w:szCs w:val="24"/>
              </w:rPr>
            </w:pPr>
            <w:r w:rsidRPr="008277C2">
              <w:rPr>
                <w:rFonts w:ascii="Times New Roman" w:hAnsi="Times New Roman" w:cs="Times New Roman"/>
                <w:b/>
                <w:sz w:val="24"/>
                <w:szCs w:val="24"/>
              </w:rPr>
              <w:t>2021 год</w:t>
            </w:r>
          </w:p>
        </w:tc>
        <w:tc>
          <w:tcPr>
            <w:tcW w:w="2126" w:type="dxa"/>
            <w:vAlign w:val="center"/>
          </w:tcPr>
          <w:p w:rsidR="008277C2" w:rsidRPr="008277C2" w:rsidRDefault="008277C2" w:rsidP="002C6FBB">
            <w:pPr>
              <w:tabs>
                <w:tab w:val="left" w:pos="12499"/>
                <w:tab w:val="left" w:leader="underscore" w:pos="13829"/>
              </w:tabs>
              <w:spacing w:line="360" w:lineRule="atLeast"/>
              <w:jc w:val="center"/>
              <w:rPr>
                <w:rFonts w:ascii="Times New Roman" w:hAnsi="Times New Roman" w:cs="Times New Roman"/>
                <w:b/>
                <w:sz w:val="24"/>
                <w:szCs w:val="24"/>
              </w:rPr>
            </w:pPr>
            <w:r w:rsidRPr="008277C2">
              <w:rPr>
                <w:rFonts w:ascii="Times New Roman" w:hAnsi="Times New Roman" w:cs="Times New Roman"/>
                <w:b/>
                <w:sz w:val="24"/>
                <w:szCs w:val="24"/>
              </w:rPr>
              <w:t>2022 год</w:t>
            </w:r>
          </w:p>
        </w:tc>
        <w:tc>
          <w:tcPr>
            <w:tcW w:w="2410" w:type="dxa"/>
            <w:vAlign w:val="center"/>
          </w:tcPr>
          <w:p w:rsidR="008277C2" w:rsidRPr="008277C2" w:rsidRDefault="008277C2" w:rsidP="002C6FBB">
            <w:pPr>
              <w:tabs>
                <w:tab w:val="left" w:pos="12499"/>
                <w:tab w:val="left" w:leader="underscore" w:pos="13829"/>
              </w:tabs>
              <w:spacing w:line="360" w:lineRule="atLeast"/>
              <w:jc w:val="center"/>
              <w:rPr>
                <w:rFonts w:ascii="Times New Roman" w:hAnsi="Times New Roman" w:cs="Times New Roman"/>
                <w:b/>
                <w:sz w:val="24"/>
                <w:szCs w:val="24"/>
              </w:rPr>
            </w:pPr>
            <w:r w:rsidRPr="008277C2">
              <w:rPr>
                <w:rFonts w:ascii="Times New Roman" w:hAnsi="Times New Roman" w:cs="Times New Roman"/>
                <w:b/>
                <w:sz w:val="24"/>
                <w:szCs w:val="24"/>
              </w:rPr>
              <w:t>2023 год</w:t>
            </w:r>
          </w:p>
        </w:tc>
        <w:tc>
          <w:tcPr>
            <w:tcW w:w="2268" w:type="dxa"/>
            <w:vAlign w:val="center"/>
          </w:tcPr>
          <w:p w:rsidR="008277C2" w:rsidRPr="008277C2" w:rsidRDefault="008277C2" w:rsidP="002C6FBB">
            <w:pPr>
              <w:tabs>
                <w:tab w:val="left" w:pos="12499"/>
                <w:tab w:val="left" w:leader="underscore" w:pos="13829"/>
              </w:tabs>
              <w:spacing w:line="360" w:lineRule="atLeast"/>
              <w:jc w:val="center"/>
              <w:rPr>
                <w:rFonts w:ascii="Times New Roman" w:hAnsi="Times New Roman" w:cs="Times New Roman"/>
                <w:b/>
                <w:sz w:val="24"/>
                <w:szCs w:val="24"/>
              </w:rPr>
            </w:pPr>
            <w:r w:rsidRPr="008277C2">
              <w:rPr>
                <w:rFonts w:ascii="Times New Roman" w:hAnsi="Times New Roman" w:cs="Times New Roman"/>
                <w:b/>
                <w:sz w:val="24"/>
                <w:szCs w:val="24"/>
              </w:rPr>
              <w:t>2024 год</w:t>
            </w:r>
          </w:p>
        </w:tc>
      </w:tr>
      <w:tr w:rsidR="008277C2" w:rsidRPr="008277C2" w:rsidTr="002C6FBB">
        <w:tc>
          <w:tcPr>
            <w:tcW w:w="2518" w:type="dxa"/>
            <w:vAlign w:val="center"/>
          </w:tcPr>
          <w:p w:rsidR="008277C2" w:rsidRPr="008277C2" w:rsidRDefault="008277C2" w:rsidP="002C6FBB">
            <w:pPr>
              <w:tabs>
                <w:tab w:val="left" w:pos="12499"/>
                <w:tab w:val="left" w:leader="underscore" w:pos="13829"/>
              </w:tabs>
              <w:spacing w:line="360" w:lineRule="atLeast"/>
              <w:jc w:val="center"/>
              <w:rPr>
                <w:rFonts w:ascii="Times New Roman" w:hAnsi="Times New Roman" w:cs="Times New Roman"/>
                <w:sz w:val="24"/>
                <w:szCs w:val="24"/>
              </w:rPr>
            </w:pPr>
            <w:r w:rsidRPr="008277C2">
              <w:rPr>
                <w:rFonts w:ascii="Times New Roman" w:hAnsi="Times New Roman" w:cs="Times New Roman"/>
                <w:sz w:val="24"/>
                <w:szCs w:val="24"/>
              </w:rPr>
              <w:t>67 273 (+0,1%)</w:t>
            </w:r>
          </w:p>
        </w:tc>
        <w:tc>
          <w:tcPr>
            <w:tcW w:w="2126" w:type="dxa"/>
            <w:vAlign w:val="center"/>
          </w:tcPr>
          <w:p w:rsidR="008277C2" w:rsidRPr="008277C2" w:rsidRDefault="008277C2" w:rsidP="002C6FBB">
            <w:pPr>
              <w:tabs>
                <w:tab w:val="left" w:pos="12499"/>
                <w:tab w:val="left" w:leader="underscore" w:pos="13829"/>
              </w:tabs>
              <w:spacing w:line="360" w:lineRule="atLeast"/>
              <w:jc w:val="center"/>
              <w:rPr>
                <w:rFonts w:ascii="Times New Roman" w:hAnsi="Times New Roman" w:cs="Times New Roman"/>
                <w:sz w:val="24"/>
                <w:szCs w:val="24"/>
              </w:rPr>
            </w:pPr>
            <w:r w:rsidRPr="008277C2">
              <w:rPr>
                <w:rFonts w:ascii="Times New Roman" w:hAnsi="Times New Roman" w:cs="Times New Roman"/>
                <w:sz w:val="24"/>
                <w:szCs w:val="24"/>
              </w:rPr>
              <w:t>67 340(+0,1%)</w:t>
            </w:r>
          </w:p>
        </w:tc>
        <w:tc>
          <w:tcPr>
            <w:tcW w:w="1985" w:type="dxa"/>
            <w:vAlign w:val="center"/>
          </w:tcPr>
          <w:p w:rsidR="008277C2" w:rsidRPr="008277C2" w:rsidRDefault="008277C2" w:rsidP="002C6FBB">
            <w:pPr>
              <w:tabs>
                <w:tab w:val="left" w:pos="12499"/>
                <w:tab w:val="left" w:leader="underscore" w:pos="13829"/>
              </w:tabs>
              <w:spacing w:line="360" w:lineRule="atLeast"/>
              <w:jc w:val="center"/>
              <w:rPr>
                <w:rFonts w:ascii="Times New Roman" w:hAnsi="Times New Roman" w:cs="Times New Roman"/>
                <w:sz w:val="24"/>
                <w:szCs w:val="24"/>
              </w:rPr>
            </w:pPr>
            <w:r w:rsidRPr="008277C2">
              <w:rPr>
                <w:rFonts w:ascii="Times New Roman" w:hAnsi="Times New Roman" w:cs="Times New Roman"/>
                <w:sz w:val="24"/>
                <w:szCs w:val="24"/>
              </w:rPr>
              <w:t>67408 (+0,1%)</w:t>
            </w:r>
          </w:p>
        </w:tc>
        <w:tc>
          <w:tcPr>
            <w:tcW w:w="2126" w:type="dxa"/>
            <w:vAlign w:val="center"/>
          </w:tcPr>
          <w:p w:rsidR="008277C2" w:rsidRPr="008277C2" w:rsidRDefault="008277C2" w:rsidP="002C6FBB">
            <w:pPr>
              <w:tabs>
                <w:tab w:val="left" w:pos="12499"/>
                <w:tab w:val="left" w:leader="underscore" w:pos="13829"/>
              </w:tabs>
              <w:spacing w:line="360" w:lineRule="atLeast"/>
              <w:jc w:val="center"/>
              <w:rPr>
                <w:rFonts w:ascii="Times New Roman" w:hAnsi="Times New Roman" w:cs="Times New Roman"/>
                <w:sz w:val="24"/>
                <w:szCs w:val="24"/>
              </w:rPr>
            </w:pPr>
            <w:r w:rsidRPr="008277C2">
              <w:rPr>
                <w:rFonts w:ascii="Times New Roman" w:hAnsi="Times New Roman" w:cs="Times New Roman"/>
                <w:sz w:val="24"/>
                <w:szCs w:val="24"/>
              </w:rPr>
              <w:t>67476(+0,1%)</w:t>
            </w:r>
          </w:p>
        </w:tc>
        <w:tc>
          <w:tcPr>
            <w:tcW w:w="2410" w:type="dxa"/>
            <w:vAlign w:val="center"/>
          </w:tcPr>
          <w:p w:rsidR="008277C2" w:rsidRPr="008277C2" w:rsidRDefault="008277C2" w:rsidP="002C6FBB">
            <w:pPr>
              <w:tabs>
                <w:tab w:val="left" w:pos="12499"/>
                <w:tab w:val="left" w:leader="underscore" w:pos="13829"/>
              </w:tabs>
              <w:spacing w:line="360" w:lineRule="atLeast"/>
              <w:jc w:val="center"/>
              <w:rPr>
                <w:rFonts w:ascii="Times New Roman" w:hAnsi="Times New Roman" w:cs="Times New Roman"/>
                <w:sz w:val="24"/>
                <w:szCs w:val="24"/>
              </w:rPr>
            </w:pPr>
            <w:r w:rsidRPr="008277C2">
              <w:rPr>
                <w:rFonts w:ascii="Times New Roman" w:hAnsi="Times New Roman" w:cs="Times New Roman"/>
                <w:sz w:val="24"/>
                <w:szCs w:val="24"/>
              </w:rPr>
              <w:t>67544 (+0,1%)</w:t>
            </w:r>
          </w:p>
        </w:tc>
        <w:tc>
          <w:tcPr>
            <w:tcW w:w="2268" w:type="dxa"/>
            <w:vAlign w:val="center"/>
          </w:tcPr>
          <w:p w:rsidR="008277C2" w:rsidRPr="008277C2" w:rsidRDefault="008277C2" w:rsidP="002C6FBB">
            <w:pPr>
              <w:tabs>
                <w:tab w:val="left" w:pos="12499"/>
                <w:tab w:val="left" w:leader="underscore" w:pos="13829"/>
              </w:tabs>
              <w:spacing w:line="360" w:lineRule="atLeast"/>
              <w:jc w:val="center"/>
              <w:rPr>
                <w:rFonts w:ascii="Times New Roman" w:hAnsi="Times New Roman" w:cs="Times New Roman"/>
                <w:sz w:val="24"/>
                <w:szCs w:val="24"/>
              </w:rPr>
            </w:pPr>
            <w:r w:rsidRPr="008277C2">
              <w:rPr>
                <w:rFonts w:ascii="Times New Roman" w:hAnsi="Times New Roman" w:cs="Times New Roman"/>
                <w:sz w:val="24"/>
                <w:szCs w:val="24"/>
              </w:rPr>
              <w:t>67679(+0,2%)</w:t>
            </w:r>
          </w:p>
        </w:tc>
      </w:tr>
    </w:tbl>
    <w:p w:rsidR="008277C2" w:rsidRPr="008277C2" w:rsidRDefault="008277C2" w:rsidP="008277C2">
      <w:pPr>
        <w:shd w:val="clear" w:color="auto" w:fill="FFFFFF"/>
        <w:tabs>
          <w:tab w:val="left" w:pos="12499"/>
          <w:tab w:val="left" w:leader="underscore" w:pos="13829"/>
        </w:tabs>
        <w:spacing w:line="360" w:lineRule="atLeast"/>
        <w:rPr>
          <w:rFonts w:ascii="Times New Roman" w:hAnsi="Times New Roman" w:cs="Times New Roman"/>
          <w:sz w:val="24"/>
          <w:szCs w:val="24"/>
        </w:rPr>
      </w:pPr>
    </w:p>
    <w:p w:rsidR="008277C2" w:rsidRPr="008277C2" w:rsidRDefault="008277C2" w:rsidP="008277C2">
      <w:pPr>
        <w:shd w:val="clear" w:color="auto" w:fill="FFFFFF"/>
        <w:tabs>
          <w:tab w:val="left" w:pos="12499"/>
          <w:tab w:val="left" w:leader="underscore" w:pos="13829"/>
        </w:tabs>
        <w:spacing w:line="360" w:lineRule="atLeast"/>
        <w:ind w:firstLine="709"/>
        <w:rPr>
          <w:rFonts w:ascii="Times New Roman" w:hAnsi="Times New Roman" w:cs="Times New Roman"/>
          <w:sz w:val="24"/>
          <w:szCs w:val="24"/>
        </w:rPr>
      </w:pPr>
      <w:r w:rsidRPr="008277C2">
        <w:rPr>
          <w:rFonts w:ascii="Times New Roman" w:hAnsi="Times New Roman" w:cs="Times New Roman"/>
          <w:sz w:val="24"/>
          <w:szCs w:val="24"/>
        </w:rPr>
        <w:t>- повышение уровня удовлетворенности граждан Саратовской области качеством предоставления государственных и муниципальных услуг в сфере культуры:</w:t>
      </w:r>
    </w:p>
    <w:p w:rsidR="008277C2" w:rsidRPr="008277C2" w:rsidRDefault="008277C2" w:rsidP="008277C2">
      <w:pPr>
        <w:shd w:val="clear" w:color="auto" w:fill="FFFFFF"/>
        <w:tabs>
          <w:tab w:val="left" w:pos="12499"/>
          <w:tab w:val="left" w:leader="underscore" w:pos="13829"/>
        </w:tabs>
        <w:spacing w:line="240" w:lineRule="exact"/>
        <w:ind w:firstLine="709"/>
        <w:rPr>
          <w:rFonts w:ascii="Times New Roman" w:hAnsi="Times New Roman" w:cs="Times New Roman"/>
          <w:sz w:val="24"/>
          <w:szCs w:val="24"/>
        </w:rPr>
      </w:pPr>
    </w:p>
    <w:p w:rsidR="008277C2" w:rsidRPr="008277C2" w:rsidRDefault="008277C2" w:rsidP="008277C2">
      <w:pPr>
        <w:shd w:val="clear" w:color="auto" w:fill="FFFFFF"/>
        <w:tabs>
          <w:tab w:val="left" w:pos="12499"/>
          <w:tab w:val="left" w:leader="underscore" w:pos="13829"/>
        </w:tabs>
        <w:spacing w:line="360" w:lineRule="atLeast"/>
        <w:jc w:val="right"/>
        <w:rPr>
          <w:rFonts w:ascii="Times New Roman" w:hAnsi="Times New Roman" w:cs="Times New Roman"/>
          <w:sz w:val="24"/>
          <w:szCs w:val="24"/>
        </w:rPr>
      </w:pPr>
      <w:r w:rsidRPr="008277C2">
        <w:rPr>
          <w:rFonts w:ascii="Times New Roman" w:hAnsi="Times New Roman" w:cs="Times New Roman"/>
          <w:sz w:val="24"/>
          <w:szCs w:val="24"/>
        </w:rPr>
        <w:t xml:space="preserve">                                                                                        (процентов)</w:t>
      </w:r>
    </w:p>
    <w:p w:rsidR="008277C2" w:rsidRPr="008277C2" w:rsidRDefault="008277C2" w:rsidP="008277C2">
      <w:pPr>
        <w:shd w:val="clear" w:color="auto" w:fill="FFFFFF"/>
        <w:tabs>
          <w:tab w:val="left" w:pos="12499"/>
          <w:tab w:val="left" w:leader="underscore" w:pos="13829"/>
        </w:tabs>
        <w:spacing w:line="120" w:lineRule="exact"/>
        <w:jc w:val="right"/>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3"/>
        <w:gridCol w:w="1417"/>
        <w:gridCol w:w="1559"/>
        <w:gridCol w:w="1418"/>
        <w:gridCol w:w="1701"/>
        <w:gridCol w:w="1417"/>
        <w:gridCol w:w="1418"/>
      </w:tblGrid>
      <w:tr w:rsidR="008277C2" w:rsidRPr="008277C2" w:rsidTr="002C6FBB">
        <w:tc>
          <w:tcPr>
            <w:tcW w:w="4503" w:type="dxa"/>
          </w:tcPr>
          <w:p w:rsidR="008277C2" w:rsidRPr="008277C2" w:rsidRDefault="008277C2" w:rsidP="002C6FBB">
            <w:pPr>
              <w:spacing w:line="360" w:lineRule="atLeast"/>
              <w:rPr>
                <w:rFonts w:ascii="Times New Roman" w:hAnsi="Times New Roman" w:cs="Times New Roman"/>
                <w:b/>
                <w:sz w:val="24"/>
                <w:szCs w:val="24"/>
              </w:rPr>
            </w:pPr>
          </w:p>
        </w:tc>
        <w:tc>
          <w:tcPr>
            <w:tcW w:w="1417" w:type="dxa"/>
          </w:tcPr>
          <w:p w:rsidR="008277C2" w:rsidRPr="008277C2" w:rsidRDefault="008277C2" w:rsidP="002C6FBB">
            <w:pPr>
              <w:spacing w:line="360" w:lineRule="atLeast"/>
              <w:rPr>
                <w:rFonts w:ascii="Times New Roman" w:hAnsi="Times New Roman" w:cs="Times New Roman"/>
                <w:b/>
                <w:sz w:val="24"/>
                <w:szCs w:val="24"/>
              </w:rPr>
            </w:pPr>
            <w:r w:rsidRPr="008277C2">
              <w:rPr>
                <w:rFonts w:ascii="Times New Roman" w:hAnsi="Times New Roman" w:cs="Times New Roman"/>
                <w:b/>
                <w:sz w:val="24"/>
                <w:szCs w:val="24"/>
              </w:rPr>
              <w:t>2019 год</w:t>
            </w:r>
          </w:p>
          <w:p w:rsidR="008277C2" w:rsidRPr="008277C2" w:rsidRDefault="008277C2" w:rsidP="002C6FBB">
            <w:pPr>
              <w:spacing w:line="360" w:lineRule="atLeast"/>
              <w:rPr>
                <w:rFonts w:ascii="Times New Roman" w:hAnsi="Times New Roman" w:cs="Times New Roman"/>
                <w:b/>
                <w:sz w:val="24"/>
                <w:szCs w:val="24"/>
              </w:rPr>
            </w:pPr>
          </w:p>
        </w:tc>
        <w:tc>
          <w:tcPr>
            <w:tcW w:w="1559" w:type="dxa"/>
          </w:tcPr>
          <w:p w:rsidR="008277C2" w:rsidRPr="008277C2" w:rsidRDefault="008277C2" w:rsidP="002C6FBB">
            <w:pPr>
              <w:spacing w:line="360" w:lineRule="atLeast"/>
              <w:rPr>
                <w:rFonts w:ascii="Times New Roman" w:hAnsi="Times New Roman" w:cs="Times New Roman"/>
                <w:b/>
                <w:sz w:val="24"/>
                <w:szCs w:val="24"/>
              </w:rPr>
            </w:pPr>
            <w:r w:rsidRPr="008277C2">
              <w:rPr>
                <w:rFonts w:ascii="Times New Roman" w:hAnsi="Times New Roman" w:cs="Times New Roman"/>
                <w:b/>
                <w:sz w:val="24"/>
                <w:szCs w:val="24"/>
              </w:rPr>
              <w:t>2020год</w:t>
            </w:r>
          </w:p>
          <w:p w:rsidR="008277C2" w:rsidRPr="008277C2" w:rsidRDefault="008277C2" w:rsidP="002C6FBB">
            <w:pPr>
              <w:spacing w:line="360" w:lineRule="atLeast"/>
              <w:rPr>
                <w:rFonts w:ascii="Times New Roman" w:hAnsi="Times New Roman" w:cs="Times New Roman"/>
                <w:b/>
                <w:sz w:val="24"/>
                <w:szCs w:val="24"/>
              </w:rPr>
            </w:pPr>
            <w:r w:rsidRPr="008277C2">
              <w:rPr>
                <w:rFonts w:ascii="Times New Roman" w:hAnsi="Times New Roman" w:cs="Times New Roman"/>
                <w:b/>
                <w:sz w:val="24"/>
                <w:szCs w:val="24"/>
              </w:rPr>
              <w:t>+0,5%</w:t>
            </w:r>
          </w:p>
        </w:tc>
        <w:tc>
          <w:tcPr>
            <w:tcW w:w="1418" w:type="dxa"/>
          </w:tcPr>
          <w:p w:rsidR="008277C2" w:rsidRPr="008277C2" w:rsidRDefault="008277C2" w:rsidP="002C6FBB">
            <w:pPr>
              <w:spacing w:line="360" w:lineRule="atLeast"/>
              <w:rPr>
                <w:rFonts w:ascii="Times New Roman" w:hAnsi="Times New Roman" w:cs="Times New Roman"/>
                <w:b/>
                <w:sz w:val="24"/>
                <w:szCs w:val="24"/>
              </w:rPr>
            </w:pPr>
            <w:r w:rsidRPr="008277C2">
              <w:rPr>
                <w:rFonts w:ascii="Times New Roman" w:hAnsi="Times New Roman" w:cs="Times New Roman"/>
                <w:b/>
                <w:sz w:val="24"/>
                <w:szCs w:val="24"/>
              </w:rPr>
              <w:t>2021 год</w:t>
            </w:r>
          </w:p>
          <w:p w:rsidR="008277C2" w:rsidRPr="008277C2" w:rsidRDefault="008277C2" w:rsidP="002C6FBB">
            <w:pPr>
              <w:spacing w:line="360" w:lineRule="atLeast"/>
              <w:rPr>
                <w:rFonts w:ascii="Times New Roman" w:hAnsi="Times New Roman" w:cs="Times New Roman"/>
                <w:b/>
                <w:sz w:val="24"/>
                <w:szCs w:val="24"/>
              </w:rPr>
            </w:pPr>
            <w:r w:rsidRPr="008277C2">
              <w:rPr>
                <w:rFonts w:ascii="Times New Roman" w:hAnsi="Times New Roman" w:cs="Times New Roman"/>
                <w:b/>
                <w:sz w:val="24"/>
                <w:szCs w:val="24"/>
              </w:rPr>
              <w:t>+0,5%</w:t>
            </w:r>
          </w:p>
        </w:tc>
        <w:tc>
          <w:tcPr>
            <w:tcW w:w="1701" w:type="dxa"/>
          </w:tcPr>
          <w:p w:rsidR="008277C2" w:rsidRPr="008277C2" w:rsidRDefault="008277C2" w:rsidP="002C6FBB">
            <w:pPr>
              <w:spacing w:line="360" w:lineRule="atLeast"/>
              <w:rPr>
                <w:rFonts w:ascii="Times New Roman" w:hAnsi="Times New Roman" w:cs="Times New Roman"/>
                <w:b/>
                <w:sz w:val="24"/>
                <w:szCs w:val="24"/>
              </w:rPr>
            </w:pPr>
            <w:r w:rsidRPr="008277C2">
              <w:rPr>
                <w:rFonts w:ascii="Times New Roman" w:hAnsi="Times New Roman" w:cs="Times New Roman"/>
                <w:b/>
                <w:sz w:val="24"/>
                <w:szCs w:val="24"/>
              </w:rPr>
              <w:t>2022 год</w:t>
            </w:r>
          </w:p>
          <w:p w:rsidR="008277C2" w:rsidRPr="008277C2" w:rsidRDefault="008277C2" w:rsidP="002C6FBB">
            <w:pPr>
              <w:spacing w:line="360" w:lineRule="atLeast"/>
              <w:rPr>
                <w:rFonts w:ascii="Times New Roman" w:hAnsi="Times New Roman" w:cs="Times New Roman"/>
                <w:b/>
                <w:sz w:val="24"/>
                <w:szCs w:val="24"/>
              </w:rPr>
            </w:pPr>
            <w:r w:rsidRPr="008277C2">
              <w:rPr>
                <w:rFonts w:ascii="Times New Roman" w:hAnsi="Times New Roman" w:cs="Times New Roman"/>
                <w:b/>
                <w:sz w:val="24"/>
                <w:szCs w:val="24"/>
              </w:rPr>
              <w:t>+0,5%</w:t>
            </w:r>
          </w:p>
        </w:tc>
        <w:tc>
          <w:tcPr>
            <w:tcW w:w="1417" w:type="dxa"/>
          </w:tcPr>
          <w:p w:rsidR="008277C2" w:rsidRPr="008277C2" w:rsidRDefault="008277C2" w:rsidP="002C6FBB">
            <w:pPr>
              <w:spacing w:line="360" w:lineRule="atLeast"/>
              <w:rPr>
                <w:rFonts w:ascii="Times New Roman" w:hAnsi="Times New Roman" w:cs="Times New Roman"/>
                <w:b/>
                <w:sz w:val="24"/>
                <w:szCs w:val="24"/>
              </w:rPr>
            </w:pPr>
            <w:r w:rsidRPr="008277C2">
              <w:rPr>
                <w:rFonts w:ascii="Times New Roman" w:hAnsi="Times New Roman" w:cs="Times New Roman"/>
                <w:b/>
                <w:sz w:val="24"/>
                <w:szCs w:val="24"/>
              </w:rPr>
              <w:t>2023 год</w:t>
            </w:r>
          </w:p>
          <w:p w:rsidR="008277C2" w:rsidRPr="008277C2" w:rsidRDefault="008277C2" w:rsidP="002C6FBB">
            <w:pPr>
              <w:spacing w:line="360" w:lineRule="atLeast"/>
              <w:rPr>
                <w:rFonts w:ascii="Times New Roman" w:hAnsi="Times New Roman" w:cs="Times New Roman"/>
                <w:b/>
                <w:sz w:val="24"/>
                <w:szCs w:val="24"/>
              </w:rPr>
            </w:pPr>
            <w:r w:rsidRPr="008277C2">
              <w:rPr>
                <w:rFonts w:ascii="Times New Roman" w:hAnsi="Times New Roman" w:cs="Times New Roman"/>
                <w:b/>
                <w:sz w:val="24"/>
                <w:szCs w:val="24"/>
              </w:rPr>
              <w:t>+0,5%</w:t>
            </w:r>
          </w:p>
        </w:tc>
        <w:tc>
          <w:tcPr>
            <w:tcW w:w="1418" w:type="dxa"/>
          </w:tcPr>
          <w:p w:rsidR="008277C2" w:rsidRPr="008277C2" w:rsidRDefault="008277C2" w:rsidP="002C6FBB">
            <w:pPr>
              <w:spacing w:line="360" w:lineRule="atLeast"/>
              <w:rPr>
                <w:rFonts w:ascii="Times New Roman" w:hAnsi="Times New Roman" w:cs="Times New Roman"/>
                <w:b/>
                <w:sz w:val="24"/>
                <w:szCs w:val="24"/>
              </w:rPr>
            </w:pPr>
            <w:r w:rsidRPr="008277C2">
              <w:rPr>
                <w:rFonts w:ascii="Times New Roman" w:hAnsi="Times New Roman" w:cs="Times New Roman"/>
                <w:b/>
                <w:sz w:val="24"/>
                <w:szCs w:val="24"/>
              </w:rPr>
              <w:t>2024 год</w:t>
            </w:r>
          </w:p>
          <w:p w:rsidR="008277C2" w:rsidRPr="008277C2" w:rsidRDefault="008277C2" w:rsidP="002C6FBB">
            <w:pPr>
              <w:spacing w:line="360" w:lineRule="atLeast"/>
              <w:rPr>
                <w:rFonts w:ascii="Times New Roman" w:hAnsi="Times New Roman" w:cs="Times New Roman"/>
                <w:b/>
                <w:sz w:val="24"/>
                <w:szCs w:val="24"/>
              </w:rPr>
            </w:pPr>
            <w:r w:rsidRPr="008277C2">
              <w:rPr>
                <w:rFonts w:ascii="Times New Roman" w:hAnsi="Times New Roman" w:cs="Times New Roman"/>
                <w:b/>
                <w:sz w:val="24"/>
                <w:szCs w:val="24"/>
              </w:rPr>
              <w:t>+0,5%</w:t>
            </w:r>
          </w:p>
        </w:tc>
      </w:tr>
      <w:tr w:rsidR="008277C2" w:rsidRPr="008277C2" w:rsidTr="002C6FBB">
        <w:tc>
          <w:tcPr>
            <w:tcW w:w="4503"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Кол-во мероприятий</w:t>
            </w:r>
          </w:p>
        </w:tc>
        <w:tc>
          <w:tcPr>
            <w:tcW w:w="1417"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353</w:t>
            </w:r>
          </w:p>
        </w:tc>
        <w:tc>
          <w:tcPr>
            <w:tcW w:w="1559"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355</w:t>
            </w:r>
          </w:p>
        </w:tc>
        <w:tc>
          <w:tcPr>
            <w:tcW w:w="1418"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357</w:t>
            </w:r>
          </w:p>
        </w:tc>
        <w:tc>
          <w:tcPr>
            <w:tcW w:w="1701"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359</w:t>
            </w:r>
          </w:p>
        </w:tc>
        <w:tc>
          <w:tcPr>
            <w:tcW w:w="1417"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361</w:t>
            </w:r>
          </w:p>
        </w:tc>
        <w:tc>
          <w:tcPr>
            <w:tcW w:w="1418"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363</w:t>
            </w:r>
          </w:p>
        </w:tc>
      </w:tr>
      <w:tr w:rsidR="008277C2" w:rsidRPr="008277C2" w:rsidTr="002C6FBB">
        <w:tc>
          <w:tcPr>
            <w:tcW w:w="4503"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Кол-во формирований</w:t>
            </w:r>
          </w:p>
        </w:tc>
        <w:tc>
          <w:tcPr>
            <w:tcW w:w="1417"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25</w:t>
            </w:r>
          </w:p>
        </w:tc>
        <w:tc>
          <w:tcPr>
            <w:tcW w:w="1559"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25</w:t>
            </w:r>
          </w:p>
        </w:tc>
        <w:tc>
          <w:tcPr>
            <w:tcW w:w="1418"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25</w:t>
            </w:r>
          </w:p>
        </w:tc>
        <w:tc>
          <w:tcPr>
            <w:tcW w:w="1701"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25</w:t>
            </w:r>
          </w:p>
        </w:tc>
        <w:tc>
          <w:tcPr>
            <w:tcW w:w="1417"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25</w:t>
            </w:r>
          </w:p>
        </w:tc>
        <w:tc>
          <w:tcPr>
            <w:tcW w:w="1418"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25</w:t>
            </w:r>
          </w:p>
        </w:tc>
      </w:tr>
      <w:tr w:rsidR="008277C2" w:rsidRPr="008277C2" w:rsidTr="002C6FBB">
        <w:tc>
          <w:tcPr>
            <w:tcW w:w="4503"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Кол-во участников  формирований</w:t>
            </w:r>
          </w:p>
        </w:tc>
        <w:tc>
          <w:tcPr>
            <w:tcW w:w="1417"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456</w:t>
            </w:r>
          </w:p>
        </w:tc>
        <w:tc>
          <w:tcPr>
            <w:tcW w:w="1559"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458</w:t>
            </w:r>
          </w:p>
        </w:tc>
        <w:tc>
          <w:tcPr>
            <w:tcW w:w="1418"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460</w:t>
            </w:r>
          </w:p>
        </w:tc>
        <w:tc>
          <w:tcPr>
            <w:tcW w:w="1701"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462</w:t>
            </w:r>
          </w:p>
        </w:tc>
        <w:tc>
          <w:tcPr>
            <w:tcW w:w="1417"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464</w:t>
            </w:r>
          </w:p>
        </w:tc>
        <w:tc>
          <w:tcPr>
            <w:tcW w:w="1418"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466</w:t>
            </w:r>
          </w:p>
        </w:tc>
      </w:tr>
    </w:tbl>
    <w:p w:rsidR="008277C2" w:rsidRPr="008277C2" w:rsidRDefault="008277C2" w:rsidP="008277C2">
      <w:pPr>
        <w:shd w:val="clear" w:color="auto" w:fill="FFFFFF"/>
        <w:spacing w:line="360" w:lineRule="atLeast"/>
        <w:rPr>
          <w:rFonts w:ascii="Times New Roman" w:hAnsi="Times New Roman" w:cs="Times New Roman"/>
          <w:sz w:val="24"/>
          <w:szCs w:val="24"/>
        </w:rPr>
      </w:pPr>
    </w:p>
    <w:p w:rsidR="008277C2" w:rsidRPr="008277C2" w:rsidRDefault="008277C2" w:rsidP="008277C2">
      <w:pPr>
        <w:shd w:val="clear" w:color="auto" w:fill="FFFFFF"/>
        <w:spacing w:line="360" w:lineRule="atLeast"/>
        <w:ind w:firstLine="709"/>
        <w:rPr>
          <w:rFonts w:ascii="Times New Roman" w:hAnsi="Times New Roman" w:cs="Times New Roman"/>
          <w:sz w:val="24"/>
          <w:szCs w:val="24"/>
        </w:rPr>
      </w:pPr>
    </w:p>
    <w:p w:rsidR="008277C2" w:rsidRPr="008277C2" w:rsidRDefault="008277C2" w:rsidP="008277C2">
      <w:pPr>
        <w:shd w:val="clear" w:color="auto" w:fill="FFFFFF"/>
        <w:spacing w:line="360" w:lineRule="atLeast"/>
        <w:ind w:firstLine="709"/>
        <w:rPr>
          <w:rFonts w:ascii="Times New Roman" w:hAnsi="Times New Roman" w:cs="Times New Roman"/>
          <w:sz w:val="24"/>
          <w:szCs w:val="24"/>
        </w:rPr>
      </w:pPr>
      <w:r w:rsidRPr="008277C2">
        <w:rPr>
          <w:rFonts w:ascii="Times New Roman" w:hAnsi="Times New Roman" w:cs="Times New Roman"/>
          <w:sz w:val="24"/>
          <w:szCs w:val="24"/>
        </w:rPr>
        <w:t>- увеличение доли детей, привлекаемых к участию в творческих мероприятиях, в общем числе детей:</w:t>
      </w:r>
    </w:p>
    <w:p w:rsidR="008277C2" w:rsidRPr="008277C2" w:rsidRDefault="008277C2" w:rsidP="008277C2">
      <w:pPr>
        <w:shd w:val="clear" w:color="auto" w:fill="FFFFFF"/>
        <w:spacing w:line="240" w:lineRule="exact"/>
        <w:ind w:firstLine="709"/>
        <w:rPr>
          <w:rFonts w:ascii="Times New Roman" w:hAnsi="Times New Roman" w:cs="Times New Roman"/>
          <w:sz w:val="24"/>
          <w:szCs w:val="24"/>
        </w:rPr>
      </w:pPr>
    </w:p>
    <w:p w:rsidR="008277C2" w:rsidRPr="008277C2" w:rsidRDefault="008277C2" w:rsidP="008277C2">
      <w:pPr>
        <w:shd w:val="clear" w:color="auto" w:fill="FFFFFF"/>
        <w:spacing w:line="240" w:lineRule="atLeast"/>
        <w:jc w:val="right"/>
        <w:rPr>
          <w:rFonts w:ascii="Times New Roman" w:hAnsi="Times New Roman" w:cs="Times New Roman"/>
          <w:sz w:val="24"/>
          <w:szCs w:val="24"/>
        </w:rPr>
      </w:pPr>
      <w:r w:rsidRPr="008277C2">
        <w:rPr>
          <w:rFonts w:ascii="Times New Roman" w:hAnsi="Times New Roman" w:cs="Times New Roman"/>
          <w:sz w:val="24"/>
          <w:szCs w:val="24"/>
        </w:rPr>
        <w:t xml:space="preserve">                                                                                      (процентов)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3"/>
        <w:gridCol w:w="1417"/>
        <w:gridCol w:w="1559"/>
        <w:gridCol w:w="1418"/>
        <w:gridCol w:w="1701"/>
        <w:gridCol w:w="1417"/>
        <w:gridCol w:w="1418"/>
      </w:tblGrid>
      <w:tr w:rsidR="008277C2" w:rsidRPr="008277C2" w:rsidTr="002C6FBB">
        <w:tc>
          <w:tcPr>
            <w:tcW w:w="4503" w:type="dxa"/>
          </w:tcPr>
          <w:p w:rsidR="008277C2" w:rsidRPr="008277C2" w:rsidRDefault="008277C2" w:rsidP="002C6FBB">
            <w:pPr>
              <w:spacing w:line="360" w:lineRule="atLeast"/>
              <w:rPr>
                <w:rFonts w:ascii="Times New Roman" w:hAnsi="Times New Roman" w:cs="Times New Roman"/>
                <w:b/>
                <w:sz w:val="24"/>
                <w:szCs w:val="24"/>
              </w:rPr>
            </w:pPr>
          </w:p>
        </w:tc>
        <w:tc>
          <w:tcPr>
            <w:tcW w:w="1417" w:type="dxa"/>
          </w:tcPr>
          <w:p w:rsidR="008277C2" w:rsidRPr="008277C2" w:rsidRDefault="008277C2" w:rsidP="002C6FBB">
            <w:pPr>
              <w:spacing w:line="360" w:lineRule="atLeast"/>
              <w:rPr>
                <w:rFonts w:ascii="Times New Roman" w:hAnsi="Times New Roman" w:cs="Times New Roman"/>
                <w:b/>
                <w:sz w:val="24"/>
                <w:szCs w:val="24"/>
              </w:rPr>
            </w:pPr>
            <w:r w:rsidRPr="008277C2">
              <w:rPr>
                <w:rFonts w:ascii="Times New Roman" w:hAnsi="Times New Roman" w:cs="Times New Roman"/>
                <w:b/>
                <w:sz w:val="24"/>
                <w:szCs w:val="24"/>
              </w:rPr>
              <w:t>2019 год</w:t>
            </w:r>
          </w:p>
          <w:p w:rsidR="008277C2" w:rsidRPr="008277C2" w:rsidRDefault="008277C2" w:rsidP="002C6FBB">
            <w:pPr>
              <w:spacing w:line="360" w:lineRule="atLeast"/>
              <w:rPr>
                <w:rFonts w:ascii="Times New Roman" w:hAnsi="Times New Roman" w:cs="Times New Roman"/>
                <w:b/>
                <w:sz w:val="24"/>
                <w:szCs w:val="24"/>
              </w:rPr>
            </w:pPr>
          </w:p>
        </w:tc>
        <w:tc>
          <w:tcPr>
            <w:tcW w:w="1559" w:type="dxa"/>
          </w:tcPr>
          <w:p w:rsidR="008277C2" w:rsidRPr="008277C2" w:rsidRDefault="008277C2" w:rsidP="002C6FBB">
            <w:pPr>
              <w:spacing w:line="360" w:lineRule="atLeast"/>
              <w:rPr>
                <w:rFonts w:ascii="Times New Roman" w:hAnsi="Times New Roman" w:cs="Times New Roman"/>
                <w:b/>
                <w:sz w:val="24"/>
                <w:szCs w:val="24"/>
              </w:rPr>
            </w:pPr>
            <w:r w:rsidRPr="008277C2">
              <w:rPr>
                <w:rFonts w:ascii="Times New Roman" w:hAnsi="Times New Roman" w:cs="Times New Roman"/>
                <w:b/>
                <w:sz w:val="24"/>
                <w:szCs w:val="24"/>
              </w:rPr>
              <w:t>2020год</w:t>
            </w:r>
          </w:p>
          <w:p w:rsidR="008277C2" w:rsidRPr="008277C2" w:rsidRDefault="008277C2" w:rsidP="002C6FBB">
            <w:pPr>
              <w:spacing w:line="360" w:lineRule="atLeast"/>
              <w:rPr>
                <w:rFonts w:ascii="Times New Roman" w:hAnsi="Times New Roman" w:cs="Times New Roman"/>
                <w:b/>
                <w:sz w:val="24"/>
                <w:szCs w:val="24"/>
              </w:rPr>
            </w:pPr>
            <w:r w:rsidRPr="008277C2">
              <w:rPr>
                <w:rFonts w:ascii="Times New Roman" w:hAnsi="Times New Roman" w:cs="Times New Roman"/>
                <w:b/>
                <w:sz w:val="24"/>
                <w:szCs w:val="24"/>
              </w:rPr>
              <w:t>+0,5%</w:t>
            </w:r>
          </w:p>
        </w:tc>
        <w:tc>
          <w:tcPr>
            <w:tcW w:w="1418" w:type="dxa"/>
          </w:tcPr>
          <w:p w:rsidR="008277C2" w:rsidRPr="008277C2" w:rsidRDefault="008277C2" w:rsidP="002C6FBB">
            <w:pPr>
              <w:spacing w:line="360" w:lineRule="atLeast"/>
              <w:rPr>
                <w:rFonts w:ascii="Times New Roman" w:hAnsi="Times New Roman" w:cs="Times New Roman"/>
                <w:b/>
                <w:sz w:val="24"/>
                <w:szCs w:val="24"/>
              </w:rPr>
            </w:pPr>
            <w:r w:rsidRPr="008277C2">
              <w:rPr>
                <w:rFonts w:ascii="Times New Roman" w:hAnsi="Times New Roman" w:cs="Times New Roman"/>
                <w:b/>
                <w:sz w:val="24"/>
                <w:szCs w:val="24"/>
              </w:rPr>
              <w:t>2021 год</w:t>
            </w:r>
          </w:p>
          <w:p w:rsidR="008277C2" w:rsidRPr="008277C2" w:rsidRDefault="008277C2" w:rsidP="002C6FBB">
            <w:pPr>
              <w:spacing w:line="360" w:lineRule="atLeast"/>
              <w:rPr>
                <w:rFonts w:ascii="Times New Roman" w:hAnsi="Times New Roman" w:cs="Times New Roman"/>
                <w:b/>
                <w:sz w:val="24"/>
                <w:szCs w:val="24"/>
              </w:rPr>
            </w:pPr>
            <w:r w:rsidRPr="008277C2">
              <w:rPr>
                <w:rFonts w:ascii="Times New Roman" w:hAnsi="Times New Roman" w:cs="Times New Roman"/>
                <w:b/>
                <w:sz w:val="24"/>
                <w:szCs w:val="24"/>
              </w:rPr>
              <w:t>+0,5%</w:t>
            </w:r>
          </w:p>
        </w:tc>
        <w:tc>
          <w:tcPr>
            <w:tcW w:w="1701" w:type="dxa"/>
          </w:tcPr>
          <w:p w:rsidR="008277C2" w:rsidRPr="008277C2" w:rsidRDefault="008277C2" w:rsidP="002C6FBB">
            <w:pPr>
              <w:spacing w:line="360" w:lineRule="atLeast"/>
              <w:rPr>
                <w:rFonts w:ascii="Times New Roman" w:hAnsi="Times New Roman" w:cs="Times New Roman"/>
                <w:b/>
                <w:sz w:val="24"/>
                <w:szCs w:val="24"/>
              </w:rPr>
            </w:pPr>
            <w:r w:rsidRPr="008277C2">
              <w:rPr>
                <w:rFonts w:ascii="Times New Roman" w:hAnsi="Times New Roman" w:cs="Times New Roman"/>
                <w:b/>
                <w:sz w:val="24"/>
                <w:szCs w:val="24"/>
              </w:rPr>
              <w:t>2022 год</w:t>
            </w:r>
          </w:p>
          <w:p w:rsidR="008277C2" w:rsidRPr="008277C2" w:rsidRDefault="008277C2" w:rsidP="002C6FBB">
            <w:pPr>
              <w:spacing w:line="360" w:lineRule="atLeast"/>
              <w:rPr>
                <w:rFonts w:ascii="Times New Roman" w:hAnsi="Times New Roman" w:cs="Times New Roman"/>
                <w:b/>
                <w:sz w:val="24"/>
                <w:szCs w:val="24"/>
              </w:rPr>
            </w:pPr>
            <w:r w:rsidRPr="008277C2">
              <w:rPr>
                <w:rFonts w:ascii="Times New Roman" w:hAnsi="Times New Roman" w:cs="Times New Roman"/>
                <w:b/>
                <w:sz w:val="24"/>
                <w:szCs w:val="24"/>
              </w:rPr>
              <w:t>+0,5%</w:t>
            </w:r>
          </w:p>
        </w:tc>
        <w:tc>
          <w:tcPr>
            <w:tcW w:w="1417" w:type="dxa"/>
          </w:tcPr>
          <w:p w:rsidR="008277C2" w:rsidRPr="008277C2" w:rsidRDefault="008277C2" w:rsidP="002C6FBB">
            <w:pPr>
              <w:spacing w:line="360" w:lineRule="atLeast"/>
              <w:rPr>
                <w:rFonts w:ascii="Times New Roman" w:hAnsi="Times New Roman" w:cs="Times New Roman"/>
                <w:b/>
                <w:sz w:val="24"/>
                <w:szCs w:val="24"/>
              </w:rPr>
            </w:pPr>
            <w:r w:rsidRPr="008277C2">
              <w:rPr>
                <w:rFonts w:ascii="Times New Roman" w:hAnsi="Times New Roman" w:cs="Times New Roman"/>
                <w:b/>
                <w:sz w:val="24"/>
                <w:szCs w:val="24"/>
              </w:rPr>
              <w:t>2023 год</w:t>
            </w:r>
          </w:p>
          <w:p w:rsidR="008277C2" w:rsidRPr="008277C2" w:rsidRDefault="008277C2" w:rsidP="002C6FBB">
            <w:pPr>
              <w:spacing w:line="360" w:lineRule="atLeast"/>
              <w:rPr>
                <w:rFonts w:ascii="Times New Roman" w:hAnsi="Times New Roman" w:cs="Times New Roman"/>
                <w:b/>
                <w:sz w:val="24"/>
                <w:szCs w:val="24"/>
              </w:rPr>
            </w:pPr>
            <w:r w:rsidRPr="008277C2">
              <w:rPr>
                <w:rFonts w:ascii="Times New Roman" w:hAnsi="Times New Roman" w:cs="Times New Roman"/>
                <w:b/>
                <w:sz w:val="24"/>
                <w:szCs w:val="24"/>
              </w:rPr>
              <w:t>+0,5%</w:t>
            </w:r>
          </w:p>
        </w:tc>
        <w:tc>
          <w:tcPr>
            <w:tcW w:w="1418" w:type="dxa"/>
          </w:tcPr>
          <w:p w:rsidR="008277C2" w:rsidRPr="008277C2" w:rsidRDefault="008277C2" w:rsidP="002C6FBB">
            <w:pPr>
              <w:spacing w:line="360" w:lineRule="atLeast"/>
              <w:rPr>
                <w:rFonts w:ascii="Times New Roman" w:hAnsi="Times New Roman" w:cs="Times New Roman"/>
                <w:b/>
                <w:sz w:val="24"/>
                <w:szCs w:val="24"/>
              </w:rPr>
            </w:pPr>
            <w:r w:rsidRPr="008277C2">
              <w:rPr>
                <w:rFonts w:ascii="Times New Roman" w:hAnsi="Times New Roman" w:cs="Times New Roman"/>
                <w:b/>
                <w:sz w:val="24"/>
                <w:szCs w:val="24"/>
              </w:rPr>
              <w:t>2024 год</w:t>
            </w:r>
          </w:p>
          <w:p w:rsidR="008277C2" w:rsidRPr="008277C2" w:rsidRDefault="008277C2" w:rsidP="002C6FBB">
            <w:pPr>
              <w:spacing w:line="360" w:lineRule="atLeast"/>
              <w:rPr>
                <w:rFonts w:ascii="Times New Roman" w:hAnsi="Times New Roman" w:cs="Times New Roman"/>
                <w:b/>
                <w:sz w:val="24"/>
                <w:szCs w:val="24"/>
              </w:rPr>
            </w:pPr>
            <w:r w:rsidRPr="008277C2">
              <w:rPr>
                <w:rFonts w:ascii="Times New Roman" w:hAnsi="Times New Roman" w:cs="Times New Roman"/>
                <w:b/>
                <w:sz w:val="24"/>
                <w:szCs w:val="24"/>
              </w:rPr>
              <w:t>+0,5%</w:t>
            </w:r>
          </w:p>
        </w:tc>
      </w:tr>
      <w:tr w:rsidR="008277C2" w:rsidRPr="008277C2" w:rsidTr="002C6FBB">
        <w:tc>
          <w:tcPr>
            <w:tcW w:w="4503"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 xml:space="preserve">Кол-во участников в формированиях </w:t>
            </w:r>
          </w:p>
        </w:tc>
        <w:tc>
          <w:tcPr>
            <w:tcW w:w="1417"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239</w:t>
            </w:r>
          </w:p>
        </w:tc>
        <w:tc>
          <w:tcPr>
            <w:tcW w:w="1559"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240</w:t>
            </w:r>
          </w:p>
        </w:tc>
        <w:tc>
          <w:tcPr>
            <w:tcW w:w="1418"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241</w:t>
            </w:r>
          </w:p>
        </w:tc>
        <w:tc>
          <w:tcPr>
            <w:tcW w:w="1701"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242</w:t>
            </w:r>
          </w:p>
        </w:tc>
        <w:tc>
          <w:tcPr>
            <w:tcW w:w="1417"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243</w:t>
            </w:r>
          </w:p>
        </w:tc>
        <w:tc>
          <w:tcPr>
            <w:tcW w:w="1418" w:type="dxa"/>
          </w:tcPr>
          <w:p w:rsidR="008277C2" w:rsidRPr="008277C2" w:rsidRDefault="008277C2" w:rsidP="002C6FBB">
            <w:pPr>
              <w:spacing w:line="360" w:lineRule="atLeast"/>
              <w:rPr>
                <w:rFonts w:ascii="Times New Roman" w:hAnsi="Times New Roman" w:cs="Times New Roman"/>
                <w:sz w:val="24"/>
                <w:szCs w:val="24"/>
              </w:rPr>
            </w:pPr>
            <w:r w:rsidRPr="008277C2">
              <w:rPr>
                <w:rFonts w:ascii="Times New Roman" w:hAnsi="Times New Roman" w:cs="Times New Roman"/>
                <w:sz w:val="24"/>
                <w:szCs w:val="24"/>
              </w:rPr>
              <w:t>244</w:t>
            </w:r>
          </w:p>
        </w:tc>
      </w:tr>
    </w:tbl>
    <w:p w:rsidR="008277C2" w:rsidRPr="008277C2" w:rsidRDefault="008277C2" w:rsidP="008277C2">
      <w:pPr>
        <w:shd w:val="clear" w:color="auto" w:fill="FFFFFF"/>
        <w:tabs>
          <w:tab w:val="left" w:pos="2328"/>
        </w:tabs>
        <w:spacing w:line="240" w:lineRule="atLeast"/>
        <w:rPr>
          <w:rFonts w:ascii="Times New Roman" w:hAnsi="Times New Roman" w:cs="Times New Roman"/>
          <w:bCs/>
          <w:sz w:val="24"/>
          <w:szCs w:val="24"/>
        </w:rPr>
      </w:pPr>
    </w:p>
    <w:p w:rsidR="008277C2" w:rsidRPr="008277C2" w:rsidRDefault="008277C2" w:rsidP="008277C2">
      <w:pPr>
        <w:shd w:val="clear" w:color="auto" w:fill="FFFFFF"/>
        <w:tabs>
          <w:tab w:val="left" w:pos="700"/>
        </w:tabs>
        <w:spacing w:line="360" w:lineRule="atLeast"/>
        <w:ind w:firstLine="709"/>
        <w:rPr>
          <w:rFonts w:ascii="Times New Roman" w:hAnsi="Times New Roman" w:cs="Times New Roman"/>
          <w:bCs/>
          <w:sz w:val="24"/>
          <w:szCs w:val="24"/>
        </w:rPr>
      </w:pPr>
      <w:r w:rsidRPr="008277C2">
        <w:rPr>
          <w:rFonts w:ascii="Times New Roman" w:hAnsi="Times New Roman" w:cs="Times New Roman"/>
          <w:bCs/>
          <w:sz w:val="24"/>
          <w:szCs w:val="24"/>
        </w:rPr>
        <w:t>2. Мерами, обеспечивающими достижение целевых показателей (индикаторов) развития сферы культуры, являются:</w:t>
      </w:r>
    </w:p>
    <w:p w:rsidR="008277C2" w:rsidRPr="008277C2" w:rsidRDefault="008277C2" w:rsidP="008277C2">
      <w:pPr>
        <w:shd w:val="clear" w:color="auto" w:fill="FFFFFF"/>
        <w:spacing w:line="360" w:lineRule="atLeast"/>
        <w:ind w:firstLine="709"/>
        <w:rPr>
          <w:rFonts w:ascii="Times New Roman" w:hAnsi="Times New Roman" w:cs="Times New Roman"/>
          <w:sz w:val="24"/>
          <w:szCs w:val="24"/>
        </w:rPr>
      </w:pPr>
      <w:r w:rsidRPr="008277C2">
        <w:rPr>
          <w:rFonts w:ascii="Times New Roman" w:hAnsi="Times New Roman" w:cs="Times New Roman"/>
          <w:sz w:val="24"/>
          <w:szCs w:val="24"/>
        </w:rPr>
        <w:lastRenderedPageBreak/>
        <w:t xml:space="preserve">1) создание </w:t>
      </w:r>
      <w:proofErr w:type="gramStart"/>
      <w:r w:rsidRPr="008277C2">
        <w:rPr>
          <w:rFonts w:ascii="Times New Roman" w:hAnsi="Times New Roman" w:cs="Times New Roman"/>
          <w:sz w:val="24"/>
          <w:szCs w:val="24"/>
        </w:rPr>
        <w:t>механизма стимулирования работников учреждений сферы</w:t>
      </w:r>
      <w:proofErr w:type="gramEnd"/>
      <w:r w:rsidRPr="008277C2">
        <w:rPr>
          <w:rFonts w:ascii="Times New Roman" w:hAnsi="Times New Roman" w:cs="Times New Roman"/>
          <w:sz w:val="24"/>
          <w:szCs w:val="24"/>
        </w:rPr>
        <w:t xml:space="preserve"> культуры, оказывающих услуги (выполняющих работы) различной сложности, включающего установление более высокого уровня заработной платы, обеспечение выполнения требований к качеству оказания услуг, прозрачное формирование оплаты труда, внедрение современных норм труда, направленных на повышение качества оказания государственных (муниципальных) услуг;</w:t>
      </w:r>
    </w:p>
    <w:p w:rsidR="008277C2" w:rsidRPr="008277C2" w:rsidRDefault="008277C2" w:rsidP="008277C2">
      <w:pPr>
        <w:shd w:val="clear" w:color="auto" w:fill="FFFFFF"/>
        <w:spacing w:line="360" w:lineRule="atLeast"/>
        <w:ind w:firstLine="709"/>
        <w:rPr>
          <w:rFonts w:ascii="Times New Roman" w:hAnsi="Times New Roman" w:cs="Times New Roman"/>
          <w:sz w:val="24"/>
          <w:szCs w:val="24"/>
        </w:rPr>
      </w:pPr>
      <w:r w:rsidRPr="008277C2">
        <w:rPr>
          <w:rFonts w:ascii="Times New Roman" w:hAnsi="Times New Roman" w:cs="Times New Roman"/>
          <w:sz w:val="24"/>
          <w:szCs w:val="24"/>
        </w:rPr>
        <w:t xml:space="preserve">2) поэтапный рост </w:t>
      </w:r>
      <w:proofErr w:type="gramStart"/>
      <w:r w:rsidRPr="008277C2">
        <w:rPr>
          <w:rFonts w:ascii="Times New Roman" w:hAnsi="Times New Roman" w:cs="Times New Roman"/>
          <w:sz w:val="24"/>
          <w:szCs w:val="24"/>
        </w:rPr>
        <w:t>оплаты труда работников учреждений сферы</w:t>
      </w:r>
      <w:proofErr w:type="gramEnd"/>
      <w:r w:rsidRPr="008277C2">
        <w:rPr>
          <w:rFonts w:ascii="Times New Roman" w:hAnsi="Times New Roman" w:cs="Times New Roman"/>
          <w:sz w:val="24"/>
          <w:szCs w:val="24"/>
        </w:rPr>
        <w:t xml:space="preserve"> культуры, достижение целевых показателей по доведению уровня оплаты труда (средней заработной платы) работников учреждений культуры до средней заработной платы по Саратовской области в соответствии с Указом Президента Российской Федерации от 7 мая </w:t>
      </w:r>
      <w:smartTag w:uri="urn:schemas-microsoft-com:office:smarttags" w:element="metricconverter">
        <w:smartTagPr>
          <w:attr w:name="ProductID" w:val="2012 г"/>
        </w:smartTagPr>
        <w:r w:rsidRPr="008277C2">
          <w:rPr>
            <w:rFonts w:ascii="Times New Roman" w:hAnsi="Times New Roman" w:cs="Times New Roman"/>
            <w:sz w:val="24"/>
            <w:szCs w:val="24"/>
          </w:rPr>
          <w:t>2012 г</w:t>
        </w:r>
      </w:smartTag>
      <w:r w:rsidRPr="008277C2">
        <w:rPr>
          <w:rFonts w:ascii="Times New Roman" w:hAnsi="Times New Roman" w:cs="Times New Roman"/>
          <w:sz w:val="24"/>
          <w:szCs w:val="24"/>
        </w:rPr>
        <w:t>. № 597 "О мероприятиях по реализации государственной социальной политики";</w:t>
      </w:r>
    </w:p>
    <w:p w:rsidR="008277C2" w:rsidRPr="008277C2" w:rsidRDefault="008277C2" w:rsidP="008277C2">
      <w:pPr>
        <w:shd w:val="clear" w:color="auto" w:fill="FFFFFF"/>
        <w:spacing w:line="360" w:lineRule="atLeast"/>
        <w:ind w:firstLine="709"/>
        <w:rPr>
          <w:rFonts w:ascii="Times New Roman" w:hAnsi="Times New Roman" w:cs="Times New Roman"/>
          <w:sz w:val="24"/>
          <w:szCs w:val="24"/>
        </w:rPr>
      </w:pPr>
      <w:r w:rsidRPr="008277C2">
        <w:rPr>
          <w:rFonts w:ascii="Times New Roman" w:hAnsi="Times New Roman" w:cs="Times New Roman"/>
          <w:sz w:val="24"/>
          <w:szCs w:val="24"/>
        </w:rPr>
        <w:t>3) обновление квалификационных требований к работникам, переобучение, повышение квалификации, приток квалифицированных кадров, создание предпосылок для появления в бюджетном секторе конкурентоспособных специалистов и менеджеров, сохранение и развитие кадрового потенциала работников сферы культуры;</w:t>
      </w:r>
    </w:p>
    <w:p w:rsidR="008277C2" w:rsidRPr="008277C2" w:rsidRDefault="008277C2" w:rsidP="008277C2">
      <w:pPr>
        <w:shd w:val="clear" w:color="auto" w:fill="FFFFFF"/>
        <w:tabs>
          <w:tab w:val="left" w:pos="2328"/>
        </w:tabs>
        <w:spacing w:line="360" w:lineRule="atLeast"/>
        <w:ind w:firstLine="709"/>
        <w:rPr>
          <w:rFonts w:ascii="Times New Roman" w:hAnsi="Times New Roman" w:cs="Times New Roman"/>
          <w:bCs/>
          <w:sz w:val="24"/>
          <w:szCs w:val="24"/>
        </w:rPr>
      </w:pPr>
      <w:r w:rsidRPr="008277C2">
        <w:rPr>
          <w:rFonts w:ascii="Times New Roman" w:hAnsi="Times New Roman" w:cs="Times New Roman"/>
          <w:sz w:val="24"/>
          <w:szCs w:val="24"/>
        </w:rPr>
        <w:t>4) реорганизация неэффективных учреждений культуры и искусства.</w:t>
      </w:r>
    </w:p>
    <w:p w:rsidR="008277C2" w:rsidRPr="008277C2" w:rsidRDefault="008277C2" w:rsidP="008277C2">
      <w:pPr>
        <w:shd w:val="clear" w:color="auto" w:fill="FFFFFF"/>
        <w:tabs>
          <w:tab w:val="left" w:pos="2328"/>
        </w:tabs>
        <w:spacing w:line="240" w:lineRule="atLeast"/>
        <w:jc w:val="center"/>
        <w:rPr>
          <w:rFonts w:ascii="Times New Roman" w:hAnsi="Times New Roman" w:cs="Times New Roman"/>
          <w:bCs/>
          <w:sz w:val="24"/>
          <w:szCs w:val="24"/>
        </w:rPr>
      </w:pPr>
    </w:p>
    <w:p w:rsidR="008277C2" w:rsidRPr="008277C2" w:rsidRDefault="008277C2" w:rsidP="008277C2">
      <w:pPr>
        <w:shd w:val="clear" w:color="auto" w:fill="FFFFFF"/>
        <w:tabs>
          <w:tab w:val="left" w:pos="2328"/>
        </w:tabs>
        <w:spacing w:line="240" w:lineRule="atLeast"/>
        <w:jc w:val="center"/>
        <w:rPr>
          <w:rFonts w:ascii="Times New Roman" w:hAnsi="Times New Roman" w:cs="Times New Roman"/>
          <w:bCs/>
          <w:sz w:val="24"/>
          <w:szCs w:val="24"/>
        </w:rPr>
      </w:pPr>
    </w:p>
    <w:p w:rsidR="008277C2" w:rsidRPr="008277C2" w:rsidRDefault="008277C2" w:rsidP="008277C2">
      <w:pPr>
        <w:shd w:val="clear" w:color="auto" w:fill="FFFFFF"/>
        <w:tabs>
          <w:tab w:val="left" w:pos="2328"/>
        </w:tabs>
        <w:spacing w:line="240" w:lineRule="atLeast"/>
        <w:jc w:val="center"/>
        <w:rPr>
          <w:rFonts w:ascii="Times New Roman" w:hAnsi="Times New Roman" w:cs="Times New Roman"/>
          <w:b/>
          <w:sz w:val="24"/>
          <w:szCs w:val="24"/>
        </w:rPr>
      </w:pPr>
      <w:r w:rsidRPr="008277C2">
        <w:rPr>
          <w:rFonts w:ascii="Times New Roman" w:hAnsi="Times New Roman" w:cs="Times New Roman"/>
          <w:b/>
          <w:bCs/>
          <w:sz w:val="24"/>
          <w:szCs w:val="24"/>
          <w:lang w:val="en-US"/>
        </w:rPr>
        <w:t>IV</w:t>
      </w:r>
      <w:r w:rsidRPr="008277C2">
        <w:rPr>
          <w:rFonts w:ascii="Times New Roman" w:hAnsi="Times New Roman" w:cs="Times New Roman"/>
          <w:b/>
          <w:bCs/>
          <w:sz w:val="24"/>
          <w:szCs w:val="24"/>
        </w:rPr>
        <w:t>. Мероприятия по совершенствованию оплаты труда работников учреждений культуры</w:t>
      </w:r>
    </w:p>
    <w:p w:rsidR="008277C2" w:rsidRPr="008277C2" w:rsidRDefault="008277C2" w:rsidP="008277C2">
      <w:pPr>
        <w:shd w:val="clear" w:color="auto" w:fill="FFFFFF"/>
        <w:spacing w:line="240" w:lineRule="atLeast"/>
        <w:rPr>
          <w:rFonts w:ascii="Times New Roman" w:hAnsi="Times New Roman" w:cs="Times New Roman"/>
          <w:b/>
          <w:sz w:val="24"/>
          <w:szCs w:val="24"/>
        </w:rPr>
      </w:pPr>
    </w:p>
    <w:p w:rsidR="008277C2" w:rsidRPr="008277C2" w:rsidRDefault="008277C2" w:rsidP="008277C2">
      <w:pPr>
        <w:shd w:val="clear" w:color="auto" w:fill="FFFFFF"/>
        <w:spacing w:line="360" w:lineRule="atLeast"/>
        <w:ind w:firstLine="709"/>
        <w:rPr>
          <w:rFonts w:ascii="Times New Roman" w:hAnsi="Times New Roman" w:cs="Times New Roman"/>
          <w:sz w:val="24"/>
          <w:szCs w:val="24"/>
        </w:rPr>
      </w:pPr>
      <w:r w:rsidRPr="008277C2">
        <w:rPr>
          <w:rFonts w:ascii="Times New Roman" w:hAnsi="Times New Roman" w:cs="Times New Roman"/>
          <w:sz w:val="24"/>
          <w:szCs w:val="24"/>
        </w:rPr>
        <w:t>1. </w:t>
      </w:r>
      <w:proofErr w:type="gramStart"/>
      <w:r w:rsidRPr="008277C2">
        <w:rPr>
          <w:rFonts w:ascii="Times New Roman" w:hAnsi="Times New Roman" w:cs="Times New Roman"/>
          <w:sz w:val="24"/>
          <w:szCs w:val="24"/>
        </w:rPr>
        <w:t xml:space="preserve">Разработка и проведение мероприятий по совершенствованию оплаты труда работников учреждений сферы культуры должны осуществляться с учетом Программы поэтапного совершенствования системы оплаты труда в государственных (муниципальных) учреждениях на 2012 - 2018 годы, утвержденной распоряжением Правительства Российской Федерации от 26 ноября </w:t>
      </w:r>
      <w:smartTag w:uri="urn:schemas-microsoft-com:office:smarttags" w:element="metricconverter">
        <w:smartTagPr>
          <w:attr w:name="ProductID" w:val="2012 г"/>
        </w:smartTagPr>
        <w:r w:rsidRPr="008277C2">
          <w:rPr>
            <w:rFonts w:ascii="Times New Roman" w:hAnsi="Times New Roman" w:cs="Times New Roman"/>
            <w:sz w:val="24"/>
            <w:szCs w:val="24"/>
          </w:rPr>
          <w:t>2012 г</w:t>
        </w:r>
      </w:smartTag>
      <w:r w:rsidRPr="008277C2">
        <w:rPr>
          <w:rFonts w:ascii="Times New Roman" w:hAnsi="Times New Roman" w:cs="Times New Roman"/>
          <w:sz w:val="24"/>
          <w:szCs w:val="24"/>
        </w:rPr>
        <w:t>. № 2190-р, Плана мероприятий («дорожная карта») изменения в отраслях социальной сферы, направленные на повышение сферы культуры, утвержденного Распоряжением Правительства Российской Федерации</w:t>
      </w:r>
      <w:proofErr w:type="gramEnd"/>
      <w:r w:rsidRPr="008277C2">
        <w:rPr>
          <w:rFonts w:ascii="Times New Roman" w:hAnsi="Times New Roman" w:cs="Times New Roman"/>
          <w:sz w:val="24"/>
          <w:szCs w:val="24"/>
        </w:rPr>
        <w:t xml:space="preserve"> от 28 декабря 2012 года № 2606-р, Единых рекомендаций по установлению на федеральном, региональном и местном уровнях систем оплаты труда работников государственных и муниципальных учреждений, утверждаемых на соответствующий год решением Российской трехсторонней комиссии по регулированию социально-трудовых отношений. </w:t>
      </w:r>
    </w:p>
    <w:p w:rsidR="008277C2" w:rsidRPr="008277C2" w:rsidRDefault="008277C2" w:rsidP="008277C2">
      <w:pPr>
        <w:shd w:val="clear" w:color="auto" w:fill="FFFFFF"/>
        <w:spacing w:line="360" w:lineRule="atLeast"/>
        <w:ind w:firstLine="709"/>
        <w:rPr>
          <w:rFonts w:ascii="Times New Roman" w:hAnsi="Times New Roman" w:cs="Times New Roman"/>
          <w:sz w:val="24"/>
          <w:szCs w:val="24"/>
        </w:rPr>
      </w:pPr>
      <w:r w:rsidRPr="008277C2">
        <w:rPr>
          <w:rFonts w:ascii="Times New Roman" w:hAnsi="Times New Roman" w:cs="Times New Roman"/>
          <w:sz w:val="24"/>
          <w:szCs w:val="24"/>
        </w:rPr>
        <w:t xml:space="preserve">2. Показателями (индикаторами), характеризующими эффективность мероприятий </w:t>
      </w:r>
      <w:r w:rsidRPr="008277C2">
        <w:rPr>
          <w:rFonts w:ascii="Times New Roman" w:hAnsi="Times New Roman" w:cs="Times New Roman"/>
          <w:bCs/>
          <w:sz w:val="24"/>
          <w:szCs w:val="24"/>
        </w:rPr>
        <w:t xml:space="preserve">по совершенствованию </w:t>
      </w:r>
      <w:proofErr w:type="gramStart"/>
      <w:r w:rsidRPr="008277C2">
        <w:rPr>
          <w:rFonts w:ascii="Times New Roman" w:hAnsi="Times New Roman" w:cs="Times New Roman"/>
          <w:bCs/>
          <w:sz w:val="24"/>
          <w:szCs w:val="24"/>
        </w:rPr>
        <w:t xml:space="preserve">оплаты труда работников учреждений </w:t>
      </w:r>
      <w:r w:rsidRPr="008277C2">
        <w:rPr>
          <w:rFonts w:ascii="Times New Roman" w:hAnsi="Times New Roman" w:cs="Times New Roman"/>
          <w:sz w:val="24"/>
          <w:szCs w:val="24"/>
        </w:rPr>
        <w:t>сферы</w:t>
      </w:r>
      <w:proofErr w:type="gramEnd"/>
      <w:r w:rsidRPr="008277C2">
        <w:rPr>
          <w:rFonts w:ascii="Times New Roman" w:hAnsi="Times New Roman" w:cs="Times New Roman"/>
          <w:sz w:val="24"/>
          <w:szCs w:val="24"/>
        </w:rPr>
        <w:t xml:space="preserve">  </w:t>
      </w:r>
      <w:r w:rsidRPr="008277C2">
        <w:rPr>
          <w:rFonts w:ascii="Times New Roman" w:hAnsi="Times New Roman" w:cs="Times New Roman"/>
          <w:bCs/>
          <w:sz w:val="24"/>
          <w:szCs w:val="24"/>
        </w:rPr>
        <w:t>культуры, являются:</w:t>
      </w:r>
    </w:p>
    <w:p w:rsidR="008277C2" w:rsidRPr="008277C2" w:rsidRDefault="008277C2" w:rsidP="008277C2">
      <w:pPr>
        <w:shd w:val="clear" w:color="auto" w:fill="FFFFFF"/>
        <w:spacing w:line="360" w:lineRule="atLeast"/>
        <w:ind w:firstLine="709"/>
        <w:rPr>
          <w:rFonts w:ascii="Times New Roman" w:hAnsi="Times New Roman" w:cs="Times New Roman"/>
          <w:sz w:val="24"/>
          <w:szCs w:val="24"/>
        </w:rPr>
      </w:pPr>
      <w:r w:rsidRPr="008277C2">
        <w:rPr>
          <w:rFonts w:ascii="Times New Roman" w:hAnsi="Times New Roman" w:cs="Times New Roman"/>
          <w:sz w:val="24"/>
          <w:szCs w:val="24"/>
        </w:rPr>
        <w:t xml:space="preserve">1) динамика примерных (индикативных) значений соотношения средней заработной платы работников учреждений культуры, повышение оплаты труда которых предусмотрено Указом Президента Российской Федерации от 7 мая </w:t>
      </w:r>
      <w:smartTag w:uri="urn:schemas-microsoft-com:office:smarttags" w:element="metricconverter">
        <w:smartTagPr>
          <w:attr w:name="ProductID" w:val="2012 г"/>
        </w:smartTagPr>
        <w:r w:rsidRPr="008277C2">
          <w:rPr>
            <w:rFonts w:ascii="Times New Roman" w:hAnsi="Times New Roman" w:cs="Times New Roman"/>
            <w:sz w:val="24"/>
            <w:szCs w:val="24"/>
          </w:rPr>
          <w:t>2012 г</w:t>
        </w:r>
      </w:smartTag>
      <w:r w:rsidRPr="008277C2">
        <w:rPr>
          <w:rFonts w:ascii="Times New Roman" w:hAnsi="Times New Roman" w:cs="Times New Roman"/>
          <w:sz w:val="24"/>
          <w:szCs w:val="24"/>
        </w:rPr>
        <w:t>. № 597 «О мероприятиях по реализации государственной социальной политики», и средней заработной платы в Саратовской области:</w:t>
      </w:r>
    </w:p>
    <w:p w:rsidR="008277C2" w:rsidRPr="008277C2" w:rsidRDefault="008277C2" w:rsidP="008277C2">
      <w:pPr>
        <w:shd w:val="clear" w:color="auto" w:fill="FFFFFF"/>
        <w:spacing w:line="360" w:lineRule="atLeast"/>
        <w:ind w:firstLine="709"/>
        <w:rPr>
          <w:rFonts w:ascii="Times New Roman" w:hAnsi="Times New Roman" w:cs="Times New Roman"/>
          <w:sz w:val="24"/>
          <w:szCs w:val="24"/>
        </w:rPr>
      </w:pPr>
    </w:p>
    <w:p w:rsidR="008277C2" w:rsidRPr="008277C2" w:rsidRDefault="008277C2" w:rsidP="008277C2">
      <w:pPr>
        <w:shd w:val="clear" w:color="auto" w:fill="FFFFFF"/>
        <w:spacing w:line="240" w:lineRule="atLeast"/>
        <w:jc w:val="right"/>
        <w:rPr>
          <w:rFonts w:ascii="Times New Roman" w:hAnsi="Times New Roman" w:cs="Times New Roman"/>
          <w:sz w:val="24"/>
          <w:szCs w:val="24"/>
        </w:rPr>
      </w:pPr>
      <w:r w:rsidRPr="008277C2">
        <w:rPr>
          <w:rFonts w:ascii="Times New Roman" w:hAnsi="Times New Roman" w:cs="Times New Roman"/>
          <w:sz w:val="24"/>
          <w:szCs w:val="24"/>
        </w:rPr>
        <w:t xml:space="preserve"> (тыс. рублей)</w:t>
      </w:r>
    </w:p>
    <w:p w:rsidR="008277C2" w:rsidRPr="008277C2" w:rsidRDefault="008277C2" w:rsidP="008277C2">
      <w:pPr>
        <w:shd w:val="clear" w:color="auto" w:fill="FFFFFF"/>
        <w:spacing w:line="120" w:lineRule="exact"/>
        <w:jc w:val="right"/>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12"/>
        <w:gridCol w:w="2249"/>
        <w:gridCol w:w="2268"/>
        <w:gridCol w:w="2268"/>
        <w:gridCol w:w="2693"/>
        <w:gridCol w:w="2552"/>
      </w:tblGrid>
      <w:tr w:rsidR="008277C2" w:rsidRPr="008277C2" w:rsidTr="002C6FBB">
        <w:tc>
          <w:tcPr>
            <w:tcW w:w="2112" w:type="dxa"/>
          </w:tcPr>
          <w:p w:rsidR="008277C2" w:rsidRPr="008277C2" w:rsidRDefault="008277C2" w:rsidP="002C6FBB">
            <w:pPr>
              <w:tabs>
                <w:tab w:val="left" w:pos="2328"/>
              </w:tabs>
              <w:spacing w:line="360" w:lineRule="atLeast"/>
              <w:jc w:val="center"/>
              <w:rPr>
                <w:rFonts w:ascii="Times New Roman" w:hAnsi="Times New Roman" w:cs="Times New Roman"/>
                <w:b/>
                <w:bCs/>
                <w:sz w:val="24"/>
                <w:szCs w:val="24"/>
              </w:rPr>
            </w:pPr>
            <w:r w:rsidRPr="008277C2">
              <w:rPr>
                <w:rFonts w:ascii="Times New Roman" w:hAnsi="Times New Roman" w:cs="Times New Roman"/>
                <w:b/>
                <w:bCs/>
                <w:sz w:val="24"/>
                <w:szCs w:val="24"/>
              </w:rPr>
              <w:lastRenderedPageBreak/>
              <w:t>2019 год</w:t>
            </w:r>
          </w:p>
        </w:tc>
        <w:tc>
          <w:tcPr>
            <w:tcW w:w="2249" w:type="dxa"/>
          </w:tcPr>
          <w:p w:rsidR="008277C2" w:rsidRPr="008277C2" w:rsidRDefault="008277C2" w:rsidP="002C6FBB">
            <w:pPr>
              <w:tabs>
                <w:tab w:val="left" w:pos="2328"/>
              </w:tabs>
              <w:spacing w:line="360" w:lineRule="atLeast"/>
              <w:jc w:val="center"/>
              <w:rPr>
                <w:rFonts w:ascii="Times New Roman" w:hAnsi="Times New Roman" w:cs="Times New Roman"/>
                <w:b/>
                <w:bCs/>
                <w:sz w:val="24"/>
                <w:szCs w:val="24"/>
              </w:rPr>
            </w:pPr>
            <w:r w:rsidRPr="008277C2">
              <w:rPr>
                <w:rFonts w:ascii="Times New Roman" w:hAnsi="Times New Roman" w:cs="Times New Roman"/>
                <w:b/>
                <w:bCs/>
                <w:sz w:val="24"/>
                <w:szCs w:val="24"/>
              </w:rPr>
              <w:t>2020 год</w:t>
            </w:r>
          </w:p>
        </w:tc>
        <w:tc>
          <w:tcPr>
            <w:tcW w:w="2268" w:type="dxa"/>
          </w:tcPr>
          <w:p w:rsidR="008277C2" w:rsidRPr="008277C2" w:rsidRDefault="008277C2" w:rsidP="002C6FBB">
            <w:pPr>
              <w:tabs>
                <w:tab w:val="left" w:pos="2328"/>
              </w:tabs>
              <w:spacing w:line="360" w:lineRule="atLeast"/>
              <w:jc w:val="center"/>
              <w:rPr>
                <w:rFonts w:ascii="Times New Roman" w:hAnsi="Times New Roman" w:cs="Times New Roman"/>
                <w:b/>
                <w:bCs/>
                <w:sz w:val="24"/>
                <w:szCs w:val="24"/>
              </w:rPr>
            </w:pPr>
            <w:r w:rsidRPr="008277C2">
              <w:rPr>
                <w:rFonts w:ascii="Times New Roman" w:hAnsi="Times New Roman" w:cs="Times New Roman"/>
                <w:b/>
                <w:bCs/>
                <w:sz w:val="24"/>
                <w:szCs w:val="24"/>
              </w:rPr>
              <w:t>2021 год</w:t>
            </w:r>
          </w:p>
        </w:tc>
        <w:tc>
          <w:tcPr>
            <w:tcW w:w="2268" w:type="dxa"/>
          </w:tcPr>
          <w:p w:rsidR="008277C2" w:rsidRPr="008277C2" w:rsidRDefault="008277C2" w:rsidP="002C6FBB">
            <w:pPr>
              <w:tabs>
                <w:tab w:val="left" w:pos="2328"/>
              </w:tabs>
              <w:spacing w:line="360" w:lineRule="atLeast"/>
              <w:jc w:val="center"/>
              <w:rPr>
                <w:rFonts w:ascii="Times New Roman" w:hAnsi="Times New Roman" w:cs="Times New Roman"/>
                <w:b/>
                <w:bCs/>
                <w:sz w:val="24"/>
                <w:szCs w:val="24"/>
              </w:rPr>
            </w:pPr>
            <w:r w:rsidRPr="008277C2">
              <w:rPr>
                <w:rFonts w:ascii="Times New Roman" w:hAnsi="Times New Roman" w:cs="Times New Roman"/>
                <w:b/>
                <w:bCs/>
                <w:sz w:val="24"/>
                <w:szCs w:val="24"/>
              </w:rPr>
              <w:t>2022 год</w:t>
            </w:r>
          </w:p>
        </w:tc>
        <w:tc>
          <w:tcPr>
            <w:tcW w:w="2693" w:type="dxa"/>
          </w:tcPr>
          <w:p w:rsidR="008277C2" w:rsidRPr="008277C2" w:rsidRDefault="008277C2" w:rsidP="002C6FBB">
            <w:pPr>
              <w:tabs>
                <w:tab w:val="left" w:pos="2328"/>
              </w:tabs>
              <w:spacing w:line="360" w:lineRule="atLeast"/>
              <w:jc w:val="center"/>
              <w:rPr>
                <w:rFonts w:ascii="Times New Roman" w:hAnsi="Times New Roman" w:cs="Times New Roman"/>
                <w:b/>
                <w:bCs/>
                <w:sz w:val="24"/>
                <w:szCs w:val="24"/>
              </w:rPr>
            </w:pPr>
            <w:r w:rsidRPr="008277C2">
              <w:rPr>
                <w:rFonts w:ascii="Times New Roman" w:hAnsi="Times New Roman" w:cs="Times New Roman"/>
                <w:b/>
                <w:bCs/>
                <w:sz w:val="24"/>
                <w:szCs w:val="24"/>
              </w:rPr>
              <w:t>2023 год</w:t>
            </w:r>
          </w:p>
        </w:tc>
        <w:tc>
          <w:tcPr>
            <w:tcW w:w="2552" w:type="dxa"/>
          </w:tcPr>
          <w:p w:rsidR="008277C2" w:rsidRPr="008277C2" w:rsidRDefault="008277C2" w:rsidP="002C6FBB">
            <w:pPr>
              <w:tabs>
                <w:tab w:val="left" w:pos="2328"/>
              </w:tabs>
              <w:spacing w:line="360" w:lineRule="atLeast"/>
              <w:jc w:val="center"/>
              <w:rPr>
                <w:rFonts w:ascii="Times New Roman" w:hAnsi="Times New Roman" w:cs="Times New Roman"/>
                <w:b/>
                <w:bCs/>
                <w:sz w:val="24"/>
                <w:szCs w:val="24"/>
              </w:rPr>
            </w:pPr>
            <w:r w:rsidRPr="008277C2">
              <w:rPr>
                <w:rFonts w:ascii="Times New Roman" w:hAnsi="Times New Roman" w:cs="Times New Roman"/>
                <w:b/>
                <w:bCs/>
                <w:sz w:val="24"/>
                <w:szCs w:val="24"/>
              </w:rPr>
              <w:t>2024 год</w:t>
            </w:r>
          </w:p>
        </w:tc>
      </w:tr>
      <w:tr w:rsidR="008277C2" w:rsidRPr="008277C2" w:rsidTr="002C6FBB">
        <w:tc>
          <w:tcPr>
            <w:tcW w:w="2112" w:type="dxa"/>
          </w:tcPr>
          <w:p w:rsidR="008277C2" w:rsidRPr="008277C2" w:rsidRDefault="008277C2" w:rsidP="002C6FBB">
            <w:pPr>
              <w:tabs>
                <w:tab w:val="left" w:pos="2328"/>
              </w:tabs>
              <w:spacing w:line="360" w:lineRule="atLeast"/>
              <w:jc w:val="center"/>
              <w:rPr>
                <w:rFonts w:ascii="Times New Roman" w:hAnsi="Times New Roman" w:cs="Times New Roman"/>
                <w:bCs/>
                <w:sz w:val="24"/>
                <w:szCs w:val="24"/>
                <w:lang w:val="en-US"/>
              </w:rPr>
            </w:pPr>
            <w:r w:rsidRPr="008277C2">
              <w:rPr>
                <w:rFonts w:ascii="Times New Roman" w:hAnsi="Times New Roman" w:cs="Times New Roman"/>
                <w:bCs/>
                <w:sz w:val="24"/>
                <w:szCs w:val="24"/>
              </w:rPr>
              <w:t>3,</w:t>
            </w:r>
            <w:r w:rsidRPr="008277C2">
              <w:rPr>
                <w:rFonts w:ascii="Times New Roman" w:hAnsi="Times New Roman" w:cs="Times New Roman"/>
                <w:bCs/>
                <w:sz w:val="24"/>
                <w:szCs w:val="24"/>
                <w:lang w:val="en-US"/>
              </w:rPr>
              <w:t>94</w:t>
            </w:r>
          </w:p>
        </w:tc>
        <w:tc>
          <w:tcPr>
            <w:tcW w:w="2249" w:type="dxa"/>
          </w:tcPr>
          <w:p w:rsidR="008277C2" w:rsidRPr="008277C2" w:rsidRDefault="008277C2" w:rsidP="002C6FBB">
            <w:pPr>
              <w:tabs>
                <w:tab w:val="left" w:pos="2328"/>
              </w:tabs>
              <w:spacing w:line="360" w:lineRule="atLeast"/>
              <w:jc w:val="center"/>
              <w:rPr>
                <w:rFonts w:ascii="Times New Roman" w:hAnsi="Times New Roman" w:cs="Times New Roman"/>
                <w:bCs/>
                <w:sz w:val="24"/>
                <w:szCs w:val="24"/>
                <w:lang w:val="en-US"/>
              </w:rPr>
            </w:pPr>
            <w:r w:rsidRPr="008277C2">
              <w:rPr>
                <w:rFonts w:ascii="Times New Roman" w:hAnsi="Times New Roman" w:cs="Times New Roman"/>
                <w:bCs/>
                <w:sz w:val="24"/>
                <w:szCs w:val="24"/>
                <w:lang w:val="en-US"/>
              </w:rPr>
              <w:t>14</w:t>
            </w:r>
            <w:r w:rsidRPr="008277C2">
              <w:rPr>
                <w:rFonts w:ascii="Times New Roman" w:hAnsi="Times New Roman" w:cs="Times New Roman"/>
                <w:bCs/>
                <w:sz w:val="24"/>
                <w:szCs w:val="24"/>
              </w:rPr>
              <w:t>,</w:t>
            </w:r>
            <w:r w:rsidRPr="008277C2">
              <w:rPr>
                <w:rFonts w:ascii="Times New Roman" w:hAnsi="Times New Roman" w:cs="Times New Roman"/>
                <w:bCs/>
                <w:sz w:val="24"/>
                <w:szCs w:val="24"/>
                <w:lang w:val="en-US"/>
              </w:rPr>
              <w:t>55</w:t>
            </w:r>
          </w:p>
        </w:tc>
        <w:tc>
          <w:tcPr>
            <w:tcW w:w="2268" w:type="dxa"/>
          </w:tcPr>
          <w:p w:rsidR="008277C2" w:rsidRPr="008277C2" w:rsidRDefault="008277C2" w:rsidP="002C6FBB">
            <w:pPr>
              <w:tabs>
                <w:tab w:val="left" w:pos="2328"/>
              </w:tabs>
              <w:spacing w:line="360" w:lineRule="atLeast"/>
              <w:jc w:val="center"/>
              <w:rPr>
                <w:rFonts w:ascii="Times New Roman" w:hAnsi="Times New Roman" w:cs="Times New Roman"/>
                <w:bCs/>
                <w:sz w:val="24"/>
                <w:szCs w:val="24"/>
              </w:rPr>
            </w:pPr>
            <w:r w:rsidRPr="008277C2">
              <w:rPr>
                <w:rFonts w:ascii="Times New Roman" w:hAnsi="Times New Roman" w:cs="Times New Roman"/>
                <w:bCs/>
                <w:sz w:val="24"/>
                <w:szCs w:val="24"/>
                <w:lang w:val="en-US"/>
              </w:rPr>
              <w:t>15</w:t>
            </w:r>
            <w:r w:rsidRPr="008277C2">
              <w:rPr>
                <w:rFonts w:ascii="Times New Roman" w:hAnsi="Times New Roman" w:cs="Times New Roman"/>
                <w:bCs/>
                <w:sz w:val="24"/>
                <w:szCs w:val="24"/>
              </w:rPr>
              <w:t>,</w:t>
            </w:r>
            <w:r w:rsidRPr="008277C2">
              <w:rPr>
                <w:rFonts w:ascii="Times New Roman" w:hAnsi="Times New Roman" w:cs="Times New Roman"/>
                <w:bCs/>
                <w:sz w:val="24"/>
                <w:szCs w:val="24"/>
                <w:lang w:val="en-US"/>
              </w:rPr>
              <w:t>4</w:t>
            </w:r>
            <w:r w:rsidRPr="008277C2">
              <w:rPr>
                <w:rFonts w:ascii="Times New Roman" w:hAnsi="Times New Roman" w:cs="Times New Roman"/>
                <w:bCs/>
                <w:sz w:val="24"/>
                <w:szCs w:val="24"/>
              </w:rPr>
              <w:t>0</w:t>
            </w:r>
          </w:p>
        </w:tc>
        <w:tc>
          <w:tcPr>
            <w:tcW w:w="2268" w:type="dxa"/>
          </w:tcPr>
          <w:p w:rsidR="008277C2" w:rsidRPr="008277C2" w:rsidRDefault="008277C2" w:rsidP="002C6FBB">
            <w:pPr>
              <w:tabs>
                <w:tab w:val="left" w:pos="2328"/>
              </w:tabs>
              <w:spacing w:line="360" w:lineRule="atLeast"/>
              <w:jc w:val="center"/>
              <w:rPr>
                <w:rFonts w:ascii="Times New Roman" w:hAnsi="Times New Roman" w:cs="Times New Roman"/>
                <w:bCs/>
                <w:sz w:val="24"/>
                <w:szCs w:val="24"/>
              </w:rPr>
            </w:pPr>
            <w:r w:rsidRPr="008277C2">
              <w:rPr>
                <w:rFonts w:ascii="Times New Roman" w:hAnsi="Times New Roman" w:cs="Times New Roman"/>
                <w:bCs/>
                <w:sz w:val="24"/>
                <w:szCs w:val="24"/>
              </w:rPr>
              <w:t>16,25</w:t>
            </w:r>
          </w:p>
        </w:tc>
        <w:tc>
          <w:tcPr>
            <w:tcW w:w="2693" w:type="dxa"/>
          </w:tcPr>
          <w:p w:rsidR="008277C2" w:rsidRPr="008277C2" w:rsidRDefault="008277C2" w:rsidP="002C6FBB">
            <w:pPr>
              <w:tabs>
                <w:tab w:val="left" w:pos="2328"/>
              </w:tabs>
              <w:spacing w:line="360" w:lineRule="atLeast"/>
              <w:jc w:val="center"/>
              <w:rPr>
                <w:rFonts w:ascii="Times New Roman" w:hAnsi="Times New Roman" w:cs="Times New Roman"/>
                <w:bCs/>
                <w:sz w:val="24"/>
                <w:szCs w:val="24"/>
              </w:rPr>
            </w:pPr>
            <w:r w:rsidRPr="008277C2">
              <w:rPr>
                <w:rFonts w:ascii="Times New Roman" w:hAnsi="Times New Roman" w:cs="Times New Roman"/>
                <w:bCs/>
                <w:sz w:val="24"/>
                <w:szCs w:val="24"/>
              </w:rPr>
              <w:t>17,05</w:t>
            </w:r>
          </w:p>
        </w:tc>
        <w:tc>
          <w:tcPr>
            <w:tcW w:w="2552" w:type="dxa"/>
          </w:tcPr>
          <w:p w:rsidR="008277C2" w:rsidRPr="008277C2" w:rsidRDefault="008277C2" w:rsidP="002C6FBB">
            <w:pPr>
              <w:tabs>
                <w:tab w:val="left" w:pos="2328"/>
              </w:tabs>
              <w:spacing w:line="360" w:lineRule="atLeast"/>
              <w:jc w:val="center"/>
              <w:rPr>
                <w:rFonts w:ascii="Times New Roman" w:hAnsi="Times New Roman" w:cs="Times New Roman"/>
                <w:bCs/>
                <w:sz w:val="24"/>
                <w:szCs w:val="24"/>
              </w:rPr>
            </w:pPr>
            <w:r w:rsidRPr="008277C2">
              <w:rPr>
                <w:rFonts w:ascii="Times New Roman" w:hAnsi="Times New Roman" w:cs="Times New Roman"/>
                <w:bCs/>
                <w:sz w:val="24"/>
                <w:szCs w:val="24"/>
              </w:rPr>
              <w:t>17,90</w:t>
            </w:r>
          </w:p>
        </w:tc>
      </w:tr>
    </w:tbl>
    <w:p w:rsidR="008277C2" w:rsidRPr="008277C2" w:rsidRDefault="008277C2" w:rsidP="008277C2">
      <w:pPr>
        <w:shd w:val="clear" w:color="auto" w:fill="FFFFFF"/>
        <w:tabs>
          <w:tab w:val="left" w:pos="2328"/>
        </w:tabs>
        <w:spacing w:line="360" w:lineRule="atLeast"/>
        <w:rPr>
          <w:rFonts w:ascii="Times New Roman" w:hAnsi="Times New Roman" w:cs="Times New Roman"/>
          <w:bCs/>
          <w:sz w:val="24"/>
          <w:szCs w:val="24"/>
        </w:rPr>
      </w:pPr>
    </w:p>
    <w:p w:rsidR="008277C2" w:rsidRPr="008277C2" w:rsidRDefault="008277C2" w:rsidP="008277C2">
      <w:pPr>
        <w:shd w:val="clear" w:color="auto" w:fill="FFFFFF"/>
        <w:tabs>
          <w:tab w:val="left" w:pos="2299"/>
        </w:tabs>
        <w:spacing w:line="240" w:lineRule="atLeast"/>
        <w:jc w:val="center"/>
        <w:rPr>
          <w:rFonts w:ascii="Times New Roman" w:hAnsi="Times New Roman" w:cs="Times New Roman"/>
          <w:b/>
          <w:sz w:val="24"/>
          <w:szCs w:val="24"/>
        </w:rPr>
      </w:pPr>
      <w:r w:rsidRPr="008277C2">
        <w:rPr>
          <w:rFonts w:ascii="Times New Roman" w:hAnsi="Times New Roman" w:cs="Times New Roman"/>
          <w:b/>
          <w:bCs/>
          <w:sz w:val="24"/>
          <w:szCs w:val="24"/>
          <w:lang w:val="en-US"/>
        </w:rPr>
        <w:t>V</w:t>
      </w:r>
      <w:r w:rsidRPr="008277C2">
        <w:rPr>
          <w:rFonts w:ascii="Times New Roman" w:hAnsi="Times New Roman" w:cs="Times New Roman"/>
          <w:b/>
          <w:bCs/>
          <w:sz w:val="24"/>
          <w:szCs w:val="24"/>
        </w:rPr>
        <w:t>. Основные мероприятия, направленные на повышение эффективности и качества</w:t>
      </w:r>
    </w:p>
    <w:p w:rsidR="008277C2" w:rsidRPr="008277C2" w:rsidRDefault="008277C2" w:rsidP="008277C2">
      <w:pPr>
        <w:shd w:val="clear" w:color="auto" w:fill="FFFFFF"/>
        <w:spacing w:line="240" w:lineRule="atLeast"/>
        <w:jc w:val="center"/>
        <w:rPr>
          <w:rFonts w:ascii="Times New Roman" w:hAnsi="Times New Roman" w:cs="Times New Roman"/>
          <w:b/>
          <w:sz w:val="24"/>
          <w:szCs w:val="24"/>
        </w:rPr>
      </w:pPr>
      <w:r w:rsidRPr="008277C2">
        <w:rPr>
          <w:rFonts w:ascii="Times New Roman" w:hAnsi="Times New Roman" w:cs="Times New Roman"/>
          <w:b/>
          <w:bCs/>
          <w:sz w:val="24"/>
          <w:szCs w:val="24"/>
        </w:rPr>
        <w:t>предоставляемых услуг в МБУК «Центр творчества и досуга» МО город Калининск, связанные с переходом на эффективный контракт</w:t>
      </w:r>
    </w:p>
    <w:p w:rsidR="008277C2" w:rsidRPr="008277C2" w:rsidRDefault="008277C2" w:rsidP="008277C2">
      <w:pPr>
        <w:shd w:val="clear" w:color="auto" w:fill="FFFFFF"/>
        <w:spacing w:line="240" w:lineRule="atLeast"/>
        <w:rPr>
          <w:rFonts w:ascii="Times New Roman" w:hAnsi="Times New Roman" w:cs="Times New Roman"/>
          <w:sz w:val="24"/>
          <w:szCs w:val="24"/>
        </w:rPr>
      </w:pPr>
    </w:p>
    <w:tbl>
      <w:tblPr>
        <w:tblW w:w="1460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40" w:type="dxa"/>
          <w:right w:w="40" w:type="dxa"/>
        </w:tblCellMar>
        <w:tblLook w:val="0000"/>
      </w:tblPr>
      <w:tblGrid>
        <w:gridCol w:w="567"/>
        <w:gridCol w:w="142"/>
        <w:gridCol w:w="5191"/>
        <w:gridCol w:w="3200"/>
        <w:gridCol w:w="2600"/>
        <w:gridCol w:w="2900"/>
      </w:tblGrid>
      <w:tr w:rsidR="008277C2" w:rsidRPr="008277C2" w:rsidTr="002C6FBB">
        <w:tblPrEx>
          <w:tblCellMar>
            <w:top w:w="0" w:type="dxa"/>
            <w:bottom w:w="0" w:type="dxa"/>
          </w:tblCellMar>
        </w:tblPrEx>
        <w:trPr>
          <w:tblHeader/>
        </w:trPr>
        <w:tc>
          <w:tcPr>
            <w:tcW w:w="5900" w:type="dxa"/>
            <w:gridSpan w:val="3"/>
            <w:shd w:val="clear" w:color="auto" w:fill="FFFFFF"/>
            <w:vAlign w:val="center"/>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rPr>
              <w:t>Наименование мероприятия</w:t>
            </w:r>
          </w:p>
        </w:tc>
        <w:tc>
          <w:tcPr>
            <w:tcW w:w="3200" w:type="dxa"/>
            <w:shd w:val="clear" w:color="auto" w:fill="FFFFFF"/>
            <w:vAlign w:val="center"/>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bCs/>
                <w:sz w:val="24"/>
                <w:szCs w:val="24"/>
              </w:rPr>
              <w:t xml:space="preserve">Результат </w:t>
            </w:r>
          </w:p>
        </w:tc>
        <w:tc>
          <w:tcPr>
            <w:tcW w:w="2600" w:type="dxa"/>
            <w:shd w:val="clear" w:color="auto" w:fill="FFFFFF"/>
            <w:vAlign w:val="center"/>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bCs/>
                <w:sz w:val="24"/>
                <w:szCs w:val="24"/>
              </w:rPr>
              <w:t>Ответственный исполнитель</w:t>
            </w:r>
          </w:p>
        </w:tc>
        <w:tc>
          <w:tcPr>
            <w:tcW w:w="2900" w:type="dxa"/>
            <w:shd w:val="clear" w:color="auto" w:fill="FFFFFF"/>
            <w:vAlign w:val="center"/>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bCs/>
                <w:sz w:val="24"/>
                <w:szCs w:val="24"/>
              </w:rPr>
              <w:t xml:space="preserve">Сроки исполнения </w:t>
            </w:r>
          </w:p>
        </w:tc>
      </w:tr>
      <w:tr w:rsidR="008277C2" w:rsidRPr="008277C2" w:rsidTr="002C6FBB">
        <w:tblPrEx>
          <w:tblCellMar>
            <w:top w:w="0" w:type="dxa"/>
            <w:bottom w:w="0" w:type="dxa"/>
          </w:tblCellMar>
        </w:tblPrEx>
        <w:tc>
          <w:tcPr>
            <w:tcW w:w="14600" w:type="dxa"/>
            <w:gridSpan w:val="6"/>
            <w:shd w:val="clear" w:color="auto" w:fill="FFFFFF"/>
          </w:tcPr>
          <w:p w:rsidR="008277C2" w:rsidRPr="008277C2" w:rsidRDefault="008277C2" w:rsidP="008277C2">
            <w:pPr>
              <w:numPr>
                <w:ilvl w:val="0"/>
                <w:numId w:val="1"/>
              </w:numPr>
              <w:shd w:val="clear" w:color="auto" w:fill="FFFFFF"/>
              <w:autoSpaceDE w:val="0"/>
              <w:autoSpaceDN w:val="0"/>
              <w:adjustRightInd w:val="0"/>
              <w:spacing w:line="240" w:lineRule="atLeast"/>
              <w:jc w:val="center"/>
              <w:rPr>
                <w:rFonts w:ascii="Times New Roman" w:hAnsi="Times New Roman" w:cs="Times New Roman"/>
                <w:sz w:val="24"/>
                <w:szCs w:val="24"/>
              </w:rPr>
            </w:pPr>
            <w:r w:rsidRPr="008277C2">
              <w:rPr>
                <w:rFonts w:ascii="Times New Roman" w:hAnsi="Times New Roman" w:cs="Times New Roman"/>
                <w:b/>
                <w:bCs/>
                <w:sz w:val="24"/>
                <w:szCs w:val="24"/>
              </w:rPr>
              <w:t xml:space="preserve">Совершенствование системы оплаты труда </w:t>
            </w:r>
          </w:p>
          <w:p w:rsidR="008277C2" w:rsidRPr="008277C2" w:rsidRDefault="008277C2" w:rsidP="002C6FBB">
            <w:pPr>
              <w:shd w:val="clear" w:color="auto" w:fill="FFFFFF"/>
              <w:spacing w:line="240" w:lineRule="atLeast"/>
              <w:ind w:left="720"/>
              <w:rPr>
                <w:rFonts w:ascii="Times New Roman" w:hAnsi="Times New Roman" w:cs="Times New Roman"/>
                <w:sz w:val="24"/>
                <w:szCs w:val="24"/>
              </w:rPr>
            </w:pPr>
          </w:p>
        </w:tc>
      </w:tr>
      <w:tr w:rsidR="008277C2" w:rsidRPr="008277C2" w:rsidTr="002C6FBB">
        <w:tblPrEx>
          <w:tblCellMar>
            <w:top w:w="0" w:type="dxa"/>
            <w:bottom w:w="0" w:type="dxa"/>
          </w:tblCellMar>
        </w:tblPrEx>
        <w:tc>
          <w:tcPr>
            <w:tcW w:w="709" w:type="dxa"/>
            <w:gridSpan w:val="2"/>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bCs/>
                <w:sz w:val="24"/>
                <w:szCs w:val="24"/>
              </w:rPr>
              <w:t>1.</w:t>
            </w:r>
          </w:p>
        </w:tc>
        <w:tc>
          <w:tcPr>
            <w:tcW w:w="5191"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 xml:space="preserve">Разработка и утверждение показателей эффективности деятельности клубных учреждений, их руководителей и работников по  основным категориям работников, в соответствии с утвержденными методическими рекомендациями Министерства культуры РФ. </w:t>
            </w:r>
          </w:p>
        </w:tc>
        <w:tc>
          <w:tcPr>
            <w:tcW w:w="32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 xml:space="preserve">Приказ министерства культуры </w:t>
            </w:r>
          </w:p>
        </w:tc>
        <w:tc>
          <w:tcPr>
            <w:tcW w:w="26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Отдел</w:t>
            </w:r>
          </w:p>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культуры КМР</w:t>
            </w:r>
          </w:p>
        </w:tc>
        <w:tc>
          <w:tcPr>
            <w:tcW w:w="29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 xml:space="preserve">Не позднее двух месяцев со дня утверждения Министерством культуры РФ Методических рекомендаций по разработке органами государственной власти субъектов РФ и органами местного </w:t>
            </w:r>
            <w:proofErr w:type="gramStart"/>
            <w:r w:rsidRPr="008277C2">
              <w:rPr>
                <w:rFonts w:ascii="Times New Roman" w:hAnsi="Times New Roman" w:cs="Times New Roman"/>
                <w:sz w:val="24"/>
                <w:szCs w:val="24"/>
              </w:rPr>
              <w:t>самоуправления  показателей эффективности деятельности государственных учреждений культуры</w:t>
            </w:r>
            <w:proofErr w:type="gramEnd"/>
            <w:r w:rsidRPr="008277C2">
              <w:rPr>
                <w:rFonts w:ascii="Times New Roman" w:hAnsi="Times New Roman" w:cs="Times New Roman"/>
                <w:sz w:val="24"/>
                <w:szCs w:val="24"/>
              </w:rPr>
              <w:t xml:space="preserve"> и искусства  области</w:t>
            </w:r>
          </w:p>
          <w:p w:rsidR="008277C2" w:rsidRPr="008277C2" w:rsidRDefault="008277C2" w:rsidP="002C6FBB">
            <w:pPr>
              <w:shd w:val="clear" w:color="auto" w:fill="FFFFFF"/>
              <w:spacing w:line="240" w:lineRule="atLeast"/>
              <w:jc w:val="center"/>
              <w:rPr>
                <w:rFonts w:ascii="Times New Roman" w:hAnsi="Times New Roman" w:cs="Times New Roman"/>
                <w:sz w:val="24"/>
                <w:szCs w:val="24"/>
              </w:rPr>
            </w:pPr>
          </w:p>
        </w:tc>
      </w:tr>
      <w:tr w:rsidR="008277C2" w:rsidRPr="008277C2" w:rsidTr="002C6FBB">
        <w:tblPrEx>
          <w:tblCellMar>
            <w:top w:w="0" w:type="dxa"/>
            <w:bottom w:w="0" w:type="dxa"/>
          </w:tblCellMar>
        </w:tblPrEx>
        <w:tc>
          <w:tcPr>
            <w:tcW w:w="709" w:type="dxa"/>
            <w:gridSpan w:val="2"/>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bCs/>
                <w:sz w:val="24"/>
                <w:szCs w:val="24"/>
              </w:rPr>
            </w:pPr>
            <w:r w:rsidRPr="008277C2">
              <w:rPr>
                <w:rFonts w:ascii="Times New Roman" w:hAnsi="Times New Roman" w:cs="Times New Roman"/>
                <w:bCs/>
                <w:sz w:val="24"/>
                <w:szCs w:val="24"/>
              </w:rPr>
              <w:t xml:space="preserve">2.   </w:t>
            </w:r>
          </w:p>
        </w:tc>
        <w:tc>
          <w:tcPr>
            <w:tcW w:w="5191"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 xml:space="preserve">Внесение изменений в показатели эффективности деятельности </w:t>
            </w:r>
            <w:r w:rsidRPr="008277C2">
              <w:rPr>
                <w:rFonts w:ascii="Times New Roman" w:hAnsi="Times New Roman" w:cs="Times New Roman"/>
                <w:bCs/>
                <w:sz w:val="24"/>
                <w:szCs w:val="24"/>
              </w:rPr>
              <w:t>МБУК «Центр творчества и досуга» МО город Калининск</w:t>
            </w:r>
            <w:r w:rsidRPr="008277C2">
              <w:rPr>
                <w:rFonts w:ascii="Times New Roman" w:hAnsi="Times New Roman" w:cs="Times New Roman"/>
                <w:sz w:val="24"/>
                <w:szCs w:val="24"/>
              </w:rPr>
              <w:t xml:space="preserve"> и руководителя</w:t>
            </w:r>
          </w:p>
          <w:p w:rsidR="008277C2" w:rsidRPr="008277C2" w:rsidRDefault="008277C2" w:rsidP="002C6FBB">
            <w:pPr>
              <w:shd w:val="clear" w:color="auto" w:fill="FFFFFF"/>
              <w:spacing w:line="240" w:lineRule="atLeast"/>
              <w:rPr>
                <w:rFonts w:ascii="Times New Roman" w:hAnsi="Times New Roman" w:cs="Times New Roman"/>
                <w:sz w:val="24"/>
                <w:szCs w:val="24"/>
              </w:rPr>
            </w:pPr>
          </w:p>
        </w:tc>
        <w:tc>
          <w:tcPr>
            <w:tcW w:w="32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распоряжение главы администрации КМР</w:t>
            </w:r>
          </w:p>
          <w:p w:rsidR="008277C2" w:rsidRPr="008277C2" w:rsidRDefault="008277C2" w:rsidP="002C6FBB">
            <w:pPr>
              <w:shd w:val="clear" w:color="auto" w:fill="FFFFFF"/>
              <w:spacing w:line="240" w:lineRule="atLeast"/>
              <w:rPr>
                <w:rFonts w:ascii="Times New Roman" w:hAnsi="Times New Roman" w:cs="Times New Roman"/>
                <w:sz w:val="24"/>
                <w:szCs w:val="24"/>
              </w:rPr>
            </w:pPr>
          </w:p>
        </w:tc>
        <w:tc>
          <w:tcPr>
            <w:tcW w:w="26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b/>
                <w:bCs/>
                <w:sz w:val="24"/>
                <w:szCs w:val="24"/>
              </w:rPr>
              <w:t>МБУК «Центр творчества и досуга» МО город Калининск</w:t>
            </w:r>
            <w:r w:rsidRPr="008277C2">
              <w:rPr>
                <w:rFonts w:ascii="Times New Roman" w:hAnsi="Times New Roman" w:cs="Times New Roman"/>
                <w:sz w:val="24"/>
                <w:szCs w:val="24"/>
              </w:rPr>
              <w:t xml:space="preserve"> </w:t>
            </w:r>
          </w:p>
        </w:tc>
        <w:tc>
          <w:tcPr>
            <w:tcW w:w="2900" w:type="dxa"/>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rPr>
              <w:t>ежегодно</w:t>
            </w:r>
          </w:p>
        </w:tc>
      </w:tr>
      <w:tr w:rsidR="008277C2" w:rsidRPr="008277C2" w:rsidTr="002C6FBB">
        <w:tblPrEx>
          <w:tblCellMar>
            <w:top w:w="0" w:type="dxa"/>
            <w:bottom w:w="0" w:type="dxa"/>
          </w:tblCellMar>
        </w:tblPrEx>
        <w:tc>
          <w:tcPr>
            <w:tcW w:w="709" w:type="dxa"/>
            <w:gridSpan w:val="2"/>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bCs/>
                <w:sz w:val="24"/>
                <w:szCs w:val="24"/>
              </w:rPr>
              <w:t>3.</w:t>
            </w:r>
          </w:p>
        </w:tc>
        <w:tc>
          <w:tcPr>
            <w:tcW w:w="5191"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 xml:space="preserve">Проведение мероприятий с учетом специфики отрасли по возможному привлечению на повышение заработной платы не менее одной трети средств, получаемых за счет реорганизации неэффективных учреждений, а также по возможному привлечению средств от </w:t>
            </w:r>
            <w:r w:rsidRPr="008277C2">
              <w:rPr>
                <w:rFonts w:ascii="Times New Roman" w:hAnsi="Times New Roman" w:cs="Times New Roman"/>
                <w:sz w:val="24"/>
                <w:szCs w:val="24"/>
              </w:rPr>
              <w:lastRenderedPageBreak/>
              <w:t>приносящей доход деятельности:</w:t>
            </w:r>
          </w:p>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5.1. Реорганизация неэффективных учреждений;</w:t>
            </w:r>
          </w:p>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 xml:space="preserve">5.2. Оптимизация численности работников учреждения </w:t>
            </w:r>
            <w:proofErr w:type="gramStart"/>
            <w:r w:rsidRPr="008277C2">
              <w:rPr>
                <w:rFonts w:ascii="Times New Roman" w:hAnsi="Times New Roman" w:cs="Times New Roman"/>
                <w:sz w:val="24"/>
                <w:szCs w:val="24"/>
              </w:rPr>
              <w:t>на основании утвержденных методических рекомендаций министерства культуры РФ по формированию штатной численности с учетом отраслевой специфики для учреждений сферы  культуры по видам</w:t>
            </w:r>
            <w:proofErr w:type="gramEnd"/>
            <w:r w:rsidRPr="008277C2">
              <w:rPr>
                <w:rFonts w:ascii="Times New Roman" w:hAnsi="Times New Roman" w:cs="Times New Roman"/>
                <w:sz w:val="24"/>
                <w:szCs w:val="24"/>
              </w:rPr>
              <w:t xml:space="preserve"> их экономической деятельности;</w:t>
            </w:r>
          </w:p>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 xml:space="preserve">5.3. Мониторинг всех функций учреждений с целью выявления непрофильных функций, с последующим их выводом на </w:t>
            </w:r>
            <w:proofErr w:type="spellStart"/>
            <w:r w:rsidRPr="008277C2">
              <w:rPr>
                <w:rFonts w:ascii="Times New Roman" w:hAnsi="Times New Roman" w:cs="Times New Roman"/>
                <w:sz w:val="24"/>
                <w:szCs w:val="24"/>
              </w:rPr>
              <w:t>аутсорсинг</w:t>
            </w:r>
            <w:proofErr w:type="spellEnd"/>
            <w:r w:rsidRPr="008277C2">
              <w:rPr>
                <w:rFonts w:ascii="Times New Roman" w:hAnsi="Times New Roman" w:cs="Times New Roman"/>
                <w:sz w:val="24"/>
                <w:szCs w:val="24"/>
              </w:rPr>
              <w:t xml:space="preserve"> с учетом достаточного наличия в регионе организаций, осуществляющих такие виды деятельности и сопоставимости стоимости данных услуг.</w:t>
            </w:r>
          </w:p>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5.4.Мониторинг численности административно-управленческого аппарата, анализ объема трудовых функций каждого конкретного работника, входящего в его состав с целью  сокращения избыточной численности.</w:t>
            </w:r>
          </w:p>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5.5. Проведение мероприятий по организации возможного перевода работников творческих профессий на срочные трудовые договоры.</w:t>
            </w:r>
          </w:p>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5.6. Мониторинг всей штатной численности учреждений с целью определения объема трудовых функций для последующего перевода части работников, не имеющих полную дневную нагрузку на неполную ставку, на условия срочного договора, на условия работы по договорам гражданского правового характера или на неполную ставку.</w:t>
            </w:r>
          </w:p>
          <w:p w:rsidR="008277C2" w:rsidRPr="008277C2" w:rsidRDefault="008277C2" w:rsidP="002C6FBB">
            <w:pPr>
              <w:shd w:val="clear" w:color="auto" w:fill="FFFFFF"/>
              <w:spacing w:line="240" w:lineRule="atLeast"/>
              <w:rPr>
                <w:rFonts w:ascii="Times New Roman" w:hAnsi="Times New Roman" w:cs="Times New Roman"/>
                <w:sz w:val="24"/>
                <w:szCs w:val="24"/>
              </w:rPr>
            </w:pPr>
          </w:p>
        </w:tc>
        <w:tc>
          <w:tcPr>
            <w:tcW w:w="32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lastRenderedPageBreak/>
              <w:t xml:space="preserve">Оптимизация штатной численности </w:t>
            </w:r>
          </w:p>
        </w:tc>
        <w:tc>
          <w:tcPr>
            <w:tcW w:w="26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Отдел культуры КМР</w:t>
            </w:r>
          </w:p>
          <w:p w:rsidR="008277C2" w:rsidRPr="008277C2" w:rsidRDefault="008277C2" w:rsidP="002C6FBB">
            <w:pPr>
              <w:shd w:val="clear" w:color="auto" w:fill="FFFFFF"/>
              <w:spacing w:line="240" w:lineRule="atLeast"/>
              <w:rPr>
                <w:rFonts w:ascii="Times New Roman" w:hAnsi="Times New Roman" w:cs="Times New Roman"/>
                <w:sz w:val="24"/>
                <w:szCs w:val="24"/>
              </w:rPr>
            </w:pPr>
          </w:p>
        </w:tc>
        <w:tc>
          <w:tcPr>
            <w:tcW w:w="2900" w:type="dxa"/>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rPr>
              <w:t>2019-2024 годы</w:t>
            </w:r>
          </w:p>
        </w:tc>
      </w:tr>
      <w:tr w:rsidR="008277C2" w:rsidRPr="008277C2" w:rsidTr="002C6FBB">
        <w:tblPrEx>
          <w:tblCellMar>
            <w:top w:w="0" w:type="dxa"/>
            <w:bottom w:w="0" w:type="dxa"/>
          </w:tblCellMar>
        </w:tblPrEx>
        <w:tc>
          <w:tcPr>
            <w:tcW w:w="709" w:type="dxa"/>
            <w:gridSpan w:val="2"/>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noProof/>
                <w:sz w:val="24"/>
                <w:szCs w:val="24"/>
              </w:rPr>
              <w:lastRenderedPageBreak/>
              <w:pict>
                <v:line id="_x0000_s1027" style="position:absolute;left:0;text-align:left;z-index:251661312;mso-position-horizontal-relative:margin;mso-position-vertical-relative:text" from="-4.1pt,480.25pt" to="740.4pt,480.25pt" o:allowincell="f" strokeweight=".25pt">
                  <w10:wrap anchorx="margin"/>
                </v:line>
              </w:pict>
            </w:r>
            <w:r w:rsidRPr="008277C2">
              <w:rPr>
                <w:rFonts w:ascii="Times New Roman" w:hAnsi="Times New Roman" w:cs="Times New Roman"/>
                <w:sz w:val="24"/>
                <w:szCs w:val="24"/>
              </w:rPr>
              <w:t>4.</w:t>
            </w:r>
          </w:p>
        </w:tc>
        <w:tc>
          <w:tcPr>
            <w:tcW w:w="5191"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 xml:space="preserve">Проведение мероприятий по организации внесения изменений в штатную численность учреждений культуры и искусства области на </w:t>
            </w:r>
            <w:r w:rsidRPr="008277C2">
              <w:rPr>
                <w:rFonts w:ascii="Times New Roman" w:hAnsi="Times New Roman" w:cs="Times New Roman"/>
                <w:sz w:val="24"/>
                <w:szCs w:val="24"/>
              </w:rPr>
              <w:lastRenderedPageBreak/>
              <w:t>основании утвержденных Министерством культуры РФ типовых отраслевых норм труда работников учреждений культуры, а также методических рекомендаций по формированию штатной численности учреждений с учетом отраслевой специфики и по видам экономической деятельности государственных учреждений культуры области.</w:t>
            </w:r>
          </w:p>
          <w:p w:rsidR="008277C2" w:rsidRPr="008277C2" w:rsidRDefault="008277C2" w:rsidP="002C6FBB">
            <w:pPr>
              <w:shd w:val="clear" w:color="auto" w:fill="FFFFFF"/>
              <w:spacing w:line="240" w:lineRule="atLeast"/>
              <w:rPr>
                <w:rFonts w:ascii="Times New Roman" w:hAnsi="Times New Roman" w:cs="Times New Roman"/>
                <w:sz w:val="24"/>
                <w:szCs w:val="24"/>
                <w:highlight w:val="yellow"/>
              </w:rPr>
            </w:pPr>
          </w:p>
        </w:tc>
        <w:tc>
          <w:tcPr>
            <w:tcW w:w="32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lastRenderedPageBreak/>
              <w:t>приказ Министерства культуры области</w:t>
            </w:r>
          </w:p>
        </w:tc>
        <w:tc>
          <w:tcPr>
            <w:tcW w:w="26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Отдел культуры КМР</w:t>
            </w:r>
          </w:p>
        </w:tc>
        <w:tc>
          <w:tcPr>
            <w:tcW w:w="2900" w:type="dxa"/>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rPr>
              <w:t>2019 - 2024 годы</w:t>
            </w:r>
          </w:p>
          <w:p w:rsidR="008277C2" w:rsidRPr="008277C2" w:rsidRDefault="008277C2" w:rsidP="002C6FBB">
            <w:pPr>
              <w:shd w:val="clear" w:color="auto" w:fill="FFFFFF"/>
              <w:spacing w:line="240" w:lineRule="atLeast"/>
              <w:rPr>
                <w:rFonts w:ascii="Times New Roman" w:hAnsi="Times New Roman" w:cs="Times New Roman"/>
                <w:sz w:val="24"/>
                <w:szCs w:val="24"/>
              </w:rPr>
            </w:pPr>
          </w:p>
        </w:tc>
      </w:tr>
      <w:tr w:rsidR="008277C2" w:rsidRPr="008277C2" w:rsidTr="002C6FBB">
        <w:tblPrEx>
          <w:tblCellMar>
            <w:top w:w="0" w:type="dxa"/>
            <w:bottom w:w="0" w:type="dxa"/>
          </w:tblCellMar>
        </w:tblPrEx>
        <w:tc>
          <w:tcPr>
            <w:tcW w:w="709" w:type="dxa"/>
            <w:gridSpan w:val="2"/>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rPr>
              <w:lastRenderedPageBreak/>
              <w:t>5.</w:t>
            </w:r>
          </w:p>
        </w:tc>
        <w:tc>
          <w:tcPr>
            <w:tcW w:w="5191"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 xml:space="preserve">Внесение изменений в положение по оплате труда работников </w:t>
            </w:r>
            <w:r w:rsidRPr="008277C2">
              <w:rPr>
                <w:rFonts w:ascii="Times New Roman" w:hAnsi="Times New Roman" w:cs="Times New Roman"/>
                <w:bCs/>
                <w:sz w:val="24"/>
                <w:szCs w:val="24"/>
              </w:rPr>
              <w:t>МБУК «Центр творчества и досуга» МО город Калининск</w:t>
            </w:r>
            <w:r w:rsidRPr="008277C2">
              <w:rPr>
                <w:rFonts w:ascii="Times New Roman" w:hAnsi="Times New Roman" w:cs="Times New Roman"/>
                <w:sz w:val="24"/>
                <w:szCs w:val="24"/>
              </w:rPr>
              <w:t xml:space="preserve"> обеспечивающих достижение показателей повышения оплаты труда в соответствии с Указом Президента Российской Федерации от 7 мая </w:t>
            </w:r>
            <w:smartTag w:uri="urn:schemas-microsoft-com:office:smarttags" w:element="metricconverter">
              <w:smartTagPr>
                <w:attr w:name="ProductID" w:val="2012 г"/>
              </w:smartTagPr>
              <w:r w:rsidRPr="008277C2">
                <w:rPr>
                  <w:rFonts w:ascii="Times New Roman" w:hAnsi="Times New Roman" w:cs="Times New Roman"/>
                  <w:sz w:val="24"/>
                  <w:szCs w:val="24"/>
                </w:rPr>
                <w:t>2012 г</w:t>
              </w:r>
            </w:smartTag>
            <w:r w:rsidRPr="008277C2">
              <w:rPr>
                <w:rFonts w:ascii="Times New Roman" w:hAnsi="Times New Roman" w:cs="Times New Roman"/>
                <w:sz w:val="24"/>
                <w:szCs w:val="24"/>
              </w:rPr>
              <w:t>. № 597</w:t>
            </w:r>
          </w:p>
          <w:p w:rsidR="008277C2" w:rsidRPr="008277C2" w:rsidRDefault="008277C2" w:rsidP="002C6FBB">
            <w:pPr>
              <w:shd w:val="clear" w:color="auto" w:fill="FFFFFF"/>
              <w:spacing w:line="240" w:lineRule="atLeast"/>
              <w:rPr>
                <w:rFonts w:ascii="Times New Roman" w:hAnsi="Times New Roman" w:cs="Times New Roman"/>
                <w:sz w:val="24"/>
                <w:szCs w:val="24"/>
              </w:rPr>
            </w:pPr>
          </w:p>
        </w:tc>
        <w:tc>
          <w:tcPr>
            <w:tcW w:w="32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Постановление администрации КМР</w:t>
            </w:r>
          </w:p>
        </w:tc>
        <w:tc>
          <w:tcPr>
            <w:tcW w:w="26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Отдел культуры КМР</w:t>
            </w:r>
          </w:p>
          <w:p w:rsidR="008277C2" w:rsidRPr="008277C2" w:rsidRDefault="008277C2" w:rsidP="002C6FBB">
            <w:pPr>
              <w:shd w:val="clear" w:color="auto" w:fill="FFFFFF"/>
              <w:spacing w:line="240" w:lineRule="atLeast"/>
              <w:rPr>
                <w:rFonts w:ascii="Times New Roman" w:hAnsi="Times New Roman" w:cs="Times New Roman"/>
                <w:sz w:val="24"/>
                <w:szCs w:val="24"/>
              </w:rPr>
            </w:pPr>
          </w:p>
        </w:tc>
        <w:tc>
          <w:tcPr>
            <w:tcW w:w="2900" w:type="dxa"/>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rPr>
              <w:t>2015 год</w:t>
            </w:r>
          </w:p>
        </w:tc>
      </w:tr>
      <w:tr w:rsidR="008277C2" w:rsidRPr="008277C2" w:rsidTr="002C6FBB">
        <w:tblPrEx>
          <w:tblCellMar>
            <w:top w:w="0" w:type="dxa"/>
            <w:bottom w:w="0" w:type="dxa"/>
          </w:tblCellMar>
        </w:tblPrEx>
        <w:tc>
          <w:tcPr>
            <w:tcW w:w="14600" w:type="dxa"/>
            <w:gridSpan w:val="6"/>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b/>
                <w:bCs/>
                <w:sz w:val="24"/>
                <w:szCs w:val="24"/>
              </w:rPr>
            </w:pPr>
            <w:r w:rsidRPr="008277C2">
              <w:rPr>
                <w:rFonts w:ascii="Times New Roman" w:hAnsi="Times New Roman" w:cs="Times New Roman"/>
                <w:b/>
                <w:bCs/>
                <w:sz w:val="24"/>
                <w:szCs w:val="24"/>
              </w:rPr>
              <w:t xml:space="preserve">2. Создание прозрачного </w:t>
            </w:r>
            <w:proofErr w:type="gramStart"/>
            <w:r w:rsidRPr="008277C2">
              <w:rPr>
                <w:rFonts w:ascii="Times New Roman" w:hAnsi="Times New Roman" w:cs="Times New Roman"/>
                <w:b/>
                <w:bCs/>
                <w:sz w:val="24"/>
                <w:szCs w:val="24"/>
              </w:rPr>
              <w:t>механизма оплаты труда руководителей учреждений</w:t>
            </w:r>
            <w:proofErr w:type="gramEnd"/>
            <w:r w:rsidRPr="008277C2">
              <w:rPr>
                <w:rFonts w:ascii="Times New Roman" w:hAnsi="Times New Roman" w:cs="Times New Roman"/>
                <w:b/>
                <w:bCs/>
                <w:sz w:val="24"/>
                <w:szCs w:val="24"/>
              </w:rPr>
              <w:t xml:space="preserve"> в сфере культуры </w:t>
            </w:r>
          </w:p>
          <w:p w:rsidR="008277C2" w:rsidRPr="008277C2" w:rsidRDefault="008277C2" w:rsidP="002C6FBB">
            <w:pPr>
              <w:shd w:val="clear" w:color="auto" w:fill="FFFFFF"/>
              <w:spacing w:line="240" w:lineRule="atLeast"/>
              <w:jc w:val="center"/>
              <w:rPr>
                <w:rFonts w:ascii="Times New Roman" w:hAnsi="Times New Roman" w:cs="Times New Roman"/>
                <w:sz w:val="24"/>
                <w:szCs w:val="24"/>
              </w:rPr>
            </w:pPr>
          </w:p>
        </w:tc>
      </w:tr>
      <w:tr w:rsidR="008277C2" w:rsidRPr="008277C2" w:rsidTr="002C6FBB">
        <w:tblPrEx>
          <w:tblCellMar>
            <w:top w:w="0" w:type="dxa"/>
            <w:bottom w:w="0" w:type="dxa"/>
          </w:tblCellMar>
        </w:tblPrEx>
        <w:tc>
          <w:tcPr>
            <w:tcW w:w="709" w:type="dxa"/>
            <w:gridSpan w:val="2"/>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rPr>
              <w:t>6.</w:t>
            </w:r>
          </w:p>
        </w:tc>
        <w:tc>
          <w:tcPr>
            <w:tcW w:w="5191"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Организация мероприятий по представлению руководителем учреждения сведений о доходах, об имуществе и обязательствах имущественного характера руководителя, его супруги (супруга) и несовершеннолетних детей, а также граждан, претендующих на занятие соответствующих должностей.</w:t>
            </w:r>
          </w:p>
          <w:p w:rsidR="008277C2" w:rsidRPr="008277C2" w:rsidRDefault="008277C2" w:rsidP="002C6FBB">
            <w:pPr>
              <w:shd w:val="clear" w:color="auto" w:fill="FFFFFF"/>
              <w:spacing w:line="240" w:lineRule="atLeast"/>
              <w:jc w:val="center"/>
              <w:rPr>
                <w:rFonts w:ascii="Times New Roman" w:hAnsi="Times New Roman" w:cs="Times New Roman"/>
                <w:sz w:val="24"/>
                <w:szCs w:val="24"/>
              </w:rPr>
            </w:pPr>
          </w:p>
        </w:tc>
        <w:tc>
          <w:tcPr>
            <w:tcW w:w="32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доп</w:t>
            </w:r>
            <w:proofErr w:type="gramStart"/>
            <w:r w:rsidRPr="008277C2">
              <w:rPr>
                <w:rFonts w:ascii="Times New Roman" w:hAnsi="Times New Roman" w:cs="Times New Roman"/>
                <w:sz w:val="24"/>
                <w:szCs w:val="24"/>
              </w:rPr>
              <w:t>.с</w:t>
            </w:r>
            <w:proofErr w:type="gramEnd"/>
            <w:r w:rsidRPr="008277C2">
              <w:rPr>
                <w:rFonts w:ascii="Times New Roman" w:hAnsi="Times New Roman" w:cs="Times New Roman"/>
                <w:sz w:val="24"/>
                <w:szCs w:val="24"/>
              </w:rPr>
              <w:t xml:space="preserve">оглашения с руководителем МБУК «Центр творчества и досуга» МО город Калининск </w:t>
            </w:r>
          </w:p>
        </w:tc>
        <w:tc>
          <w:tcPr>
            <w:tcW w:w="26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Отдел культуры КМР</w:t>
            </w:r>
          </w:p>
        </w:tc>
        <w:tc>
          <w:tcPr>
            <w:tcW w:w="2900" w:type="dxa"/>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rPr>
              <w:t>ежегодно</w:t>
            </w:r>
          </w:p>
        </w:tc>
      </w:tr>
      <w:tr w:rsidR="008277C2" w:rsidRPr="008277C2" w:rsidTr="002C6FBB">
        <w:tblPrEx>
          <w:tblCellMar>
            <w:top w:w="0" w:type="dxa"/>
            <w:bottom w:w="0" w:type="dxa"/>
          </w:tblCellMar>
        </w:tblPrEx>
        <w:tc>
          <w:tcPr>
            <w:tcW w:w="14600" w:type="dxa"/>
            <w:gridSpan w:val="6"/>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b/>
                <w:sz w:val="24"/>
                <w:szCs w:val="24"/>
              </w:rPr>
            </w:pPr>
            <w:r w:rsidRPr="008277C2">
              <w:rPr>
                <w:rFonts w:ascii="Times New Roman" w:hAnsi="Times New Roman" w:cs="Times New Roman"/>
                <w:b/>
                <w:sz w:val="24"/>
                <w:szCs w:val="24"/>
              </w:rPr>
              <w:t xml:space="preserve">3. Развитие кадрового потенциала работников учреждений культуры </w:t>
            </w:r>
          </w:p>
          <w:p w:rsidR="008277C2" w:rsidRPr="008277C2" w:rsidRDefault="008277C2" w:rsidP="002C6FBB">
            <w:pPr>
              <w:shd w:val="clear" w:color="auto" w:fill="FFFFFF"/>
              <w:spacing w:line="240" w:lineRule="atLeast"/>
              <w:jc w:val="center"/>
              <w:rPr>
                <w:rFonts w:ascii="Times New Roman" w:hAnsi="Times New Roman" w:cs="Times New Roman"/>
                <w:sz w:val="24"/>
                <w:szCs w:val="24"/>
              </w:rPr>
            </w:pPr>
          </w:p>
        </w:tc>
      </w:tr>
      <w:tr w:rsidR="008277C2" w:rsidRPr="008277C2" w:rsidTr="002C6FBB">
        <w:tblPrEx>
          <w:tblCellMar>
            <w:top w:w="0" w:type="dxa"/>
            <w:bottom w:w="0" w:type="dxa"/>
          </w:tblCellMar>
        </w:tblPrEx>
        <w:tc>
          <w:tcPr>
            <w:tcW w:w="709" w:type="dxa"/>
            <w:gridSpan w:val="2"/>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rPr>
              <w:t>7.</w:t>
            </w:r>
          </w:p>
        </w:tc>
        <w:tc>
          <w:tcPr>
            <w:tcW w:w="5191"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Организация мероприятий по обязательному применению разработанных и утвержденных министерством труда РФ профессиональных стандартов работников учреждений культуры</w:t>
            </w:r>
          </w:p>
          <w:p w:rsidR="008277C2" w:rsidRPr="008277C2" w:rsidRDefault="008277C2" w:rsidP="002C6FBB">
            <w:pPr>
              <w:shd w:val="clear" w:color="auto" w:fill="FFFFFF"/>
              <w:spacing w:line="240" w:lineRule="atLeast"/>
              <w:rPr>
                <w:rFonts w:ascii="Times New Roman" w:hAnsi="Times New Roman" w:cs="Times New Roman"/>
                <w:sz w:val="24"/>
                <w:szCs w:val="24"/>
              </w:rPr>
            </w:pPr>
          </w:p>
        </w:tc>
        <w:tc>
          <w:tcPr>
            <w:tcW w:w="32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p>
        </w:tc>
        <w:tc>
          <w:tcPr>
            <w:tcW w:w="26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p>
        </w:tc>
        <w:tc>
          <w:tcPr>
            <w:tcW w:w="2900" w:type="dxa"/>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rPr>
              <w:t>2019- 2024 годы</w:t>
            </w:r>
          </w:p>
        </w:tc>
      </w:tr>
      <w:tr w:rsidR="008277C2" w:rsidRPr="008277C2" w:rsidTr="002C6FBB">
        <w:tblPrEx>
          <w:tblCellMar>
            <w:top w:w="0" w:type="dxa"/>
            <w:bottom w:w="0" w:type="dxa"/>
          </w:tblCellMar>
        </w:tblPrEx>
        <w:tc>
          <w:tcPr>
            <w:tcW w:w="709" w:type="dxa"/>
            <w:gridSpan w:val="2"/>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rPr>
              <w:t>8.</w:t>
            </w:r>
          </w:p>
          <w:p w:rsidR="008277C2" w:rsidRPr="008277C2" w:rsidRDefault="008277C2" w:rsidP="002C6FBB">
            <w:pPr>
              <w:shd w:val="clear" w:color="auto" w:fill="FFFFFF"/>
              <w:spacing w:line="240" w:lineRule="atLeast"/>
              <w:jc w:val="center"/>
              <w:rPr>
                <w:rFonts w:ascii="Times New Roman" w:hAnsi="Times New Roman" w:cs="Times New Roman"/>
                <w:sz w:val="24"/>
                <w:szCs w:val="24"/>
              </w:rPr>
            </w:pPr>
          </w:p>
          <w:p w:rsidR="008277C2" w:rsidRPr="008277C2" w:rsidRDefault="008277C2" w:rsidP="002C6FBB">
            <w:pPr>
              <w:shd w:val="clear" w:color="auto" w:fill="FFFFFF"/>
              <w:spacing w:line="240" w:lineRule="atLeast"/>
              <w:jc w:val="center"/>
              <w:rPr>
                <w:rFonts w:ascii="Times New Roman" w:hAnsi="Times New Roman" w:cs="Times New Roman"/>
                <w:sz w:val="24"/>
                <w:szCs w:val="24"/>
              </w:rPr>
            </w:pPr>
          </w:p>
          <w:p w:rsidR="008277C2" w:rsidRPr="008277C2" w:rsidRDefault="008277C2" w:rsidP="002C6FBB">
            <w:pPr>
              <w:shd w:val="clear" w:color="auto" w:fill="FFFFFF"/>
              <w:spacing w:line="240" w:lineRule="atLeast"/>
              <w:jc w:val="center"/>
              <w:rPr>
                <w:rFonts w:ascii="Times New Roman" w:hAnsi="Times New Roman" w:cs="Times New Roman"/>
                <w:sz w:val="24"/>
                <w:szCs w:val="24"/>
              </w:rPr>
            </w:pPr>
          </w:p>
          <w:p w:rsidR="008277C2" w:rsidRPr="008277C2" w:rsidRDefault="008277C2" w:rsidP="002C6FBB">
            <w:pPr>
              <w:shd w:val="clear" w:color="auto" w:fill="FFFFFF"/>
              <w:spacing w:line="240" w:lineRule="atLeast"/>
              <w:jc w:val="center"/>
              <w:rPr>
                <w:rFonts w:ascii="Times New Roman" w:hAnsi="Times New Roman" w:cs="Times New Roman"/>
                <w:sz w:val="24"/>
                <w:szCs w:val="24"/>
              </w:rPr>
            </w:pPr>
          </w:p>
          <w:p w:rsidR="008277C2" w:rsidRPr="008277C2" w:rsidRDefault="008277C2" w:rsidP="002C6FBB">
            <w:pPr>
              <w:shd w:val="clear" w:color="auto" w:fill="FFFFFF"/>
              <w:spacing w:line="240" w:lineRule="atLeast"/>
              <w:jc w:val="center"/>
              <w:rPr>
                <w:rFonts w:ascii="Times New Roman" w:hAnsi="Times New Roman" w:cs="Times New Roman"/>
                <w:sz w:val="24"/>
                <w:szCs w:val="24"/>
              </w:rPr>
            </w:pPr>
          </w:p>
          <w:p w:rsidR="008277C2" w:rsidRPr="008277C2" w:rsidRDefault="008277C2" w:rsidP="002C6FBB">
            <w:pPr>
              <w:shd w:val="clear" w:color="auto" w:fill="FFFFFF"/>
              <w:spacing w:line="240" w:lineRule="atLeast"/>
              <w:rPr>
                <w:rFonts w:ascii="Times New Roman" w:hAnsi="Times New Roman" w:cs="Times New Roman"/>
                <w:sz w:val="24"/>
                <w:szCs w:val="24"/>
              </w:rPr>
            </w:pPr>
          </w:p>
        </w:tc>
        <w:tc>
          <w:tcPr>
            <w:tcW w:w="5191"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lastRenderedPageBreak/>
              <w:t xml:space="preserve">Мониторинг соответствия работников </w:t>
            </w:r>
            <w:r w:rsidRPr="008277C2">
              <w:rPr>
                <w:rFonts w:ascii="Times New Roman" w:hAnsi="Times New Roman" w:cs="Times New Roman"/>
                <w:bCs/>
                <w:sz w:val="24"/>
                <w:szCs w:val="24"/>
              </w:rPr>
              <w:t>МБУК «Центр творчества и досуга» МО город Калининск</w:t>
            </w:r>
            <w:r w:rsidRPr="008277C2">
              <w:rPr>
                <w:rFonts w:ascii="Times New Roman" w:hAnsi="Times New Roman" w:cs="Times New Roman"/>
                <w:sz w:val="24"/>
                <w:szCs w:val="24"/>
              </w:rPr>
              <w:t xml:space="preserve"> обновленным квалификационным требованиям, с целью дальнейшего осуществления мероприятий по обеспечению </w:t>
            </w:r>
            <w:r w:rsidRPr="008277C2">
              <w:rPr>
                <w:rFonts w:ascii="Times New Roman" w:hAnsi="Times New Roman" w:cs="Times New Roman"/>
                <w:sz w:val="24"/>
                <w:szCs w:val="24"/>
              </w:rPr>
              <w:lastRenderedPageBreak/>
              <w:t>данного соответствия, в том числе на основе повышения квалификации и переподготовки работников.</w:t>
            </w:r>
          </w:p>
          <w:p w:rsidR="008277C2" w:rsidRPr="008277C2" w:rsidRDefault="008277C2" w:rsidP="002C6FBB">
            <w:pPr>
              <w:shd w:val="clear" w:color="auto" w:fill="FFFFFF"/>
              <w:spacing w:line="240" w:lineRule="atLeast"/>
              <w:rPr>
                <w:rFonts w:ascii="Times New Roman" w:hAnsi="Times New Roman" w:cs="Times New Roman"/>
                <w:sz w:val="24"/>
                <w:szCs w:val="24"/>
              </w:rPr>
            </w:pPr>
          </w:p>
        </w:tc>
        <w:tc>
          <w:tcPr>
            <w:tcW w:w="32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lastRenderedPageBreak/>
              <w:t xml:space="preserve">Аналитическая справка о результатах мониторинга </w:t>
            </w:r>
          </w:p>
          <w:p w:rsidR="008277C2" w:rsidRPr="008277C2" w:rsidRDefault="008277C2" w:rsidP="002C6FBB">
            <w:pPr>
              <w:shd w:val="clear" w:color="auto" w:fill="FFFFFF"/>
              <w:spacing w:line="240" w:lineRule="atLeast"/>
              <w:rPr>
                <w:rFonts w:ascii="Times New Roman" w:hAnsi="Times New Roman" w:cs="Times New Roman"/>
                <w:sz w:val="24"/>
                <w:szCs w:val="24"/>
              </w:rPr>
            </w:pPr>
          </w:p>
        </w:tc>
        <w:tc>
          <w:tcPr>
            <w:tcW w:w="26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Отдел культуры КМР</w:t>
            </w:r>
          </w:p>
          <w:p w:rsidR="008277C2" w:rsidRPr="008277C2" w:rsidRDefault="008277C2" w:rsidP="002C6FBB">
            <w:pPr>
              <w:shd w:val="clear" w:color="auto" w:fill="FFFFFF"/>
              <w:spacing w:line="240" w:lineRule="atLeast"/>
              <w:rPr>
                <w:rFonts w:ascii="Times New Roman" w:hAnsi="Times New Roman" w:cs="Times New Roman"/>
                <w:sz w:val="24"/>
                <w:szCs w:val="24"/>
              </w:rPr>
            </w:pPr>
          </w:p>
          <w:p w:rsidR="008277C2" w:rsidRPr="008277C2" w:rsidRDefault="008277C2" w:rsidP="002C6FBB">
            <w:pPr>
              <w:shd w:val="clear" w:color="auto" w:fill="FFFFFF"/>
              <w:spacing w:line="240" w:lineRule="atLeast"/>
              <w:rPr>
                <w:rFonts w:ascii="Times New Roman" w:hAnsi="Times New Roman" w:cs="Times New Roman"/>
                <w:sz w:val="24"/>
                <w:szCs w:val="24"/>
              </w:rPr>
            </w:pPr>
          </w:p>
          <w:p w:rsidR="008277C2" w:rsidRPr="008277C2" w:rsidRDefault="008277C2" w:rsidP="002C6FBB">
            <w:pPr>
              <w:shd w:val="clear" w:color="auto" w:fill="FFFFFF"/>
              <w:spacing w:line="240" w:lineRule="atLeast"/>
              <w:rPr>
                <w:rFonts w:ascii="Times New Roman" w:hAnsi="Times New Roman" w:cs="Times New Roman"/>
                <w:sz w:val="24"/>
                <w:szCs w:val="24"/>
              </w:rPr>
            </w:pPr>
          </w:p>
        </w:tc>
        <w:tc>
          <w:tcPr>
            <w:tcW w:w="2900" w:type="dxa"/>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rPr>
              <w:t>2019 - 2024 годы</w:t>
            </w:r>
          </w:p>
          <w:p w:rsidR="008277C2" w:rsidRPr="008277C2" w:rsidRDefault="008277C2" w:rsidP="002C6FBB">
            <w:pPr>
              <w:shd w:val="clear" w:color="auto" w:fill="FFFFFF"/>
              <w:spacing w:line="240" w:lineRule="atLeast"/>
              <w:jc w:val="center"/>
              <w:rPr>
                <w:rFonts w:ascii="Times New Roman" w:hAnsi="Times New Roman" w:cs="Times New Roman"/>
                <w:sz w:val="24"/>
                <w:szCs w:val="24"/>
              </w:rPr>
            </w:pPr>
          </w:p>
          <w:p w:rsidR="008277C2" w:rsidRPr="008277C2" w:rsidRDefault="008277C2" w:rsidP="002C6FBB">
            <w:pPr>
              <w:shd w:val="clear" w:color="auto" w:fill="FFFFFF"/>
              <w:spacing w:line="240" w:lineRule="atLeast"/>
              <w:jc w:val="center"/>
              <w:rPr>
                <w:rFonts w:ascii="Times New Roman" w:hAnsi="Times New Roman" w:cs="Times New Roman"/>
                <w:sz w:val="24"/>
                <w:szCs w:val="24"/>
              </w:rPr>
            </w:pPr>
          </w:p>
          <w:p w:rsidR="008277C2" w:rsidRPr="008277C2" w:rsidRDefault="008277C2" w:rsidP="002C6FBB">
            <w:pPr>
              <w:shd w:val="clear" w:color="auto" w:fill="FFFFFF"/>
              <w:spacing w:line="240" w:lineRule="atLeast"/>
              <w:jc w:val="center"/>
              <w:rPr>
                <w:rFonts w:ascii="Times New Roman" w:hAnsi="Times New Roman" w:cs="Times New Roman"/>
                <w:sz w:val="24"/>
                <w:szCs w:val="24"/>
              </w:rPr>
            </w:pPr>
          </w:p>
          <w:p w:rsidR="008277C2" w:rsidRPr="008277C2" w:rsidRDefault="008277C2" w:rsidP="002C6FBB">
            <w:pPr>
              <w:shd w:val="clear" w:color="auto" w:fill="FFFFFF"/>
              <w:spacing w:line="240" w:lineRule="atLeast"/>
              <w:jc w:val="center"/>
              <w:rPr>
                <w:rFonts w:ascii="Times New Roman" w:hAnsi="Times New Roman" w:cs="Times New Roman"/>
                <w:sz w:val="24"/>
                <w:szCs w:val="24"/>
              </w:rPr>
            </w:pPr>
          </w:p>
          <w:p w:rsidR="008277C2" w:rsidRPr="008277C2" w:rsidRDefault="008277C2" w:rsidP="002C6FBB">
            <w:pPr>
              <w:shd w:val="clear" w:color="auto" w:fill="FFFFFF"/>
              <w:spacing w:line="240" w:lineRule="atLeast"/>
              <w:rPr>
                <w:rFonts w:ascii="Times New Roman" w:hAnsi="Times New Roman" w:cs="Times New Roman"/>
                <w:sz w:val="24"/>
                <w:szCs w:val="24"/>
              </w:rPr>
            </w:pPr>
          </w:p>
        </w:tc>
      </w:tr>
      <w:tr w:rsidR="008277C2" w:rsidRPr="008277C2" w:rsidTr="002C6FBB">
        <w:tblPrEx>
          <w:tblCellMar>
            <w:top w:w="0" w:type="dxa"/>
            <w:bottom w:w="0" w:type="dxa"/>
          </w:tblCellMar>
        </w:tblPrEx>
        <w:tc>
          <w:tcPr>
            <w:tcW w:w="709" w:type="dxa"/>
            <w:gridSpan w:val="2"/>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rPr>
              <w:lastRenderedPageBreak/>
              <w:t>9.</w:t>
            </w:r>
          </w:p>
          <w:p w:rsidR="008277C2" w:rsidRPr="008277C2" w:rsidRDefault="008277C2" w:rsidP="002C6FBB">
            <w:pPr>
              <w:shd w:val="clear" w:color="auto" w:fill="FFFFFF"/>
              <w:spacing w:line="240" w:lineRule="atLeast"/>
              <w:jc w:val="center"/>
              <w:rPr>
                <w:rFonts w:ascii="Times New Roman" w:hAnsi="Times New Roman" w:cs="Times New Roman"/>
                <w:sz w:val="24"/>
                <w:szCs w:val="24"/>
              </w:rPr>
            </w:pPr>
          </w:p>
        </w:tc>
        <w:tc>
          <w:tcPr>
            <w:tcW w:w="5191"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 xml:space="preserve">Организация мероприятий по взаимодействию работодателей – учреждений культуры и учреждений, осуществляющих подготовку, повышение квалификации и других </w:t>
            </w:r>
            <w:proofErr w:type="gramStart"/>
            <w:r w:rsidRPr="008277C2">
              <w:rPr>
                <w:rFonts w:ascii="Times New Roman" w:hAnsi="Times New Roman" w:cs="Times New Roman"/>
                <w:sz w:val="24"/>
                <w:szCs w:val="24"/>
              </w:rPr>
              <w:t>мероприятий</w:t>
            </w:r>
            <w:proofErr w:type="gramEnd"/>
            <w:r w:rsidRPr="008277C2">
              <w:rPr>
                <w:rFonts w:ascii="Times New Roman" w:hAnsi="Times New Roman" w:cs="Times New Roman"/>
                <w:sz w:val="24"/>
                <w:szCs w:val="24"/>
              </w:rPr>
              <w:t xml:space="preserve"> направленных на повышение и развитие кадрового потенциала отрасли культуры, с целью повышения эффективности и качества оказываемых муниципальных услуг. </w:t>
            </w:r>
          </w:p>
          <w:p w:rsidR="008277C2" w:rsidRPr="008277C2" w:rsidRDefault="008277C2" w:rsidP="002C6FBB">
            <w:pPr>
              <w:shd w:val="clear" w:color="auto" w:fill="FFFFFF"/>
              <w:spacing w:line="240" w:lineRule="atLeast"/>
              <w:rPr>
                <w:rFonts w:ascii="Times New Roman" w:hAnsi="Times New Roman" w:cs="Times New Roman"/>
                <w:sz w:val="24"/>
                <w:szCs w:val="24"/>
              </w:rPr>
            </w:pPr>
          </w:p>
        </w:tc>
        <w:tc>
          <w:tcPr>
            <w:tcW w:w="32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 xml:space="preserve">Аналитическая справка о результатах проведения мероприятия </w:t>
            </w:r>
          </w:p>
        </w:tc>
        <w:tc>
          <w:tcPr>
            <w:tcW w:w="26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Отдел культуры КМР</w:t>
            </w:r>
          </w:p>
        </w:tc>
        <w:tc>
          <w:tcPr>
            <w:tcW w:w="2900" w:type="dxa"/>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rPr>
              <w:t>2019 - 2024 годы</w:t>
            </w:r>
          </w:p>
        </w:tc>
      </w:tr>
      <w:tr w:rsidR="008277C2" w:rsidRPr="008277C2" w:rsidTr="002C6FBB">
        <w:tblPrEx>
          <w:tblCellMar>
            <w:top w:w="0" w:type="dxa"/>
            <w:bottom w:w="0" w:type="dxa"/>
          </w:tblCellMar>
        </w:tblPrEx>
        <w:tc>
          <w:tcPr>
            <w:tcW w:w="709" w:type="dxa"/>
            <w:gridSpan w:val="2"/>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rPr>
              <w:t>10.</w:t>
            </w:r>
          </w:p>
        </w:tc>
        <w:tc>
          <w:tcPr>
            <w:tcW w:w="5191"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Проведение мероприятий по организации заключения дополнительных соглашений к трудовым договорам (новых трудовых договоров) с работниками учреждений культуры в связи с введением эффективного контракта</w:t>
            </w:r>
          </w:p>
          <w:p w:rsidR="008277C2" w:rsidRPr="008277C2" w:rsidRDefault="008277C2" w:rsidP="002C6FBB">
            <w:pPr>
              <w:shd w:val="clear" w:color="auto" w:fill="FFFFFF"/>
              <w:spacing w:line="240" w:lineRule="atLeast"/>
              <w:rPr>
                <w:rFonts w:ascii="Times New Roman" w:hAnsi="Times New Roman" w:cs="Times New Roman"/>
                <w:sz w:val="24"/>
                <w:szCs w:val="24"/>
              </w:rPr>
            </w:pPr>
          </w:p>
        </w:tc>
        <w:tc>
          <w:tcPr>
            <w:tcW w:w="32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трудовые договоры работников</w:t>
            </w:r>
          </w:p>
        </w:tc>
        <w:tc>
          <w:tcPr>
            <w:tcW w:w="26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b/>
                <w:bCs/>
                <w:sz w:val="24"/>
                <w:szCs w:val="24"/>
              </w:rPr>
              <w:t>МБУК «Центр творчества и досуга» МО город Калининск</w:t>
            </w:r>
            <w:r w:rsidRPr="008277C2">
              <w:rPr>
                <w:rFonts w:ascii="Times New Roman" w:hAnsi="Times New Roman" w:cs="Times New Roman"/>
                <w:sz w:val="24"/>
                <w:szCs w:val="24"/>
              </w:rPr>
              <w:t xml:space="preserve"> </w:t>
            </w:r>
          </w:p>
        </w:tc>
        <w:tc>
          <w:tcPr>
            <w:tcW w:w="2900" w:type="dxa"/>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rPr>
              <w:t>Ежегодно</w:t>
            </w:r>
          </w:p>
        </w:tc>
      </w:tr>
      <w:tr w:rsidR="008277C2" w:rsidRPr="008277C2" w:rsidTr="002C6FBB">
        <w:tblPrEx>
          <w:tblCellMar>
            <w:top w:w="0" w:type="dxa"/>
            <w:bottom w:w="0" w:type="dxa"/>
          </w:tblCellMar>
        </w:tblPrEx>
        <w:tc>
          <w:tcPr>
            <w:tcW w:w="709" w:type="dxa"/>
            <w:gridSpan w:val="2"/>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rPr>
              <w:t>11.</w:t>
            </w:r>
          </w:p>
        </w:tc>
        <w:tc>
          <w:tcPr>
            <w:tcW w:w="5191"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proofErr w:type="gramStart"/>
            <w:r w:rsidRPr="008277C2">
              <w:rPr>
                <w:rFonts w:ascii="Times New Roman" w:hAnsi="Times New Roman" w:cs="Times New Roman"/>
                <w:sz w:val="24"/>
                <w:szCs w:val="24"/>
              </w:rPr>
              <w:t xml:space="preserve">Мониторинг внедрения эффективного контракта, с целью представления в Министерство занятости, труда и миграции области сведений для составления информации об анализе лучших практик внедрения эффективного контракта, предусмотренного Программой поэтапного совершенствования системы оплаты труда в государственных (муниципальных) учреждениях на 2012 - 2018 годы, утвержденной распоряжением Правительства Российской Федерации </w:t>
            </w:r>
            <w:r w:rsidRPr="008277C2">
              <w:rPr>
                <w:rFonts w:ascii="Times New Roman" w:hAnsi="Times New Roman" w:cs="Times New Roman"/>
                <w:sz w:val="24"/>
                <w:szCs w:val="24"/>
              </w:rPr>
              <w:br/>
              <w:t xml:space="preserve">от 26 ноября </w:t>
            </w:r>
            <w:smartTag w:uri="urn:schemas-microsoft-com:office:smarttags" w:element="metricconverter">
              <w:smartTagPr>
                <w:attr w:name="ProductID" w:val="2012 г"/>
              </w:smartTagPr>
              <w:r w:rsidRPr="008277C2">
                <w:rPr>
                  <w:rFonts w:ascii="Times New Roman" w:hAnsi="Times New Roman" w:cs="Times New Roman"/>
                  <w:sz w:val="24"/>
                  <w:szCs w:val="24"/>
                </w:rPr>
                <w:t>2012 г</w:t>
              </w:r>
            </w:smartTag>
            <w:r w:rsidRPr="008277C2">
              <w:rPr>
                <w:rFonts w:ascii="Times New Roman" w:hAnsi="Times New Roman" w:cs="Times New Roman"/>
                <w:sz w:val="24"/>
                <w:szCs w:val="24"/>
              </w:rPr>
              <w:t>. № 2190-р</w:t>
            </w:r>
            <w:proofErr w:type="gramEnd"/>
          </w:p>
          <w:p w:rsidR="008277C2" w:rsidRPr="008277C2" w:rsidRDefault="008277C2" w:rsidP="002C6FBB">
            <w:pPr>
              <w:shd w:val="clear" w:color="auto" w:fill="FFFFFF"/>
              <w:spacing w:line="240" w:lineRule="atLeast"/>
              <w:rPr>
                <w:rFonts w:ascii="Times New Roman" w:hAnsi="Times New Roman" w:cs="Times New Roman"/>
                <w:sz w:val="24"/>
                <w:szCs w:val="24"/>
              </w:rPr>
            </w:pPr>
          </w:p>
        </w:tc>
        <w:tc>
          <w:tcPr>
            <w:tcW w:w="32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 xml:space="preserve">Аналитическая справка </w:t>
            </w:r>
          </w:p>
        </w:tc>
        <w:tc>
          <w:tcPr>
            <w:tcW w:w="26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Отдел культуры КМР</w:t>
            </w:r>
          </w:p>
        </w:tc>
        <w:tc>
          <w:tcPr>
            <w:tcW w:w="2900" w:type="dxa"/>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rPr>
              <w:t>Ежегодно</w:t>
            </w:r>
          </w:p>
        </w:tc>
      </w:tr>
      <w:tr w:rsidR="008277C2" w:rsidRPr="008277C2" w:rsidTr="002C6FBB">
        <w:tblPrEx>
          <w:tblCellMar>
            <w:top w:w="0" w:type="dxa"/>
            <w:bottom w:w="0" w:type="dxa"/>
          </w:tblCellMar>
        </w:tblPrEx>
        <w:tc>
          <w:tcPr>
            <w:tcW w:w="709" w:type="dxa"/>
            <w:gridSpan w:val="2"/>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p>
        </w:tc>
        <w:tc>
          <w:tcPr>
            <w:tcW w:w="5191"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p>
        </w:tc>
        <w:tc>
          <w:tcPr>
            <w:tcW w:w="32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p>
        </w:tc>
        <w:tc>
          <w:tcPr>
            <w:tcW w:w="26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p>
        </w:tc>
        <w:tc>
          <w:tcPr>
            <w:tcW w:w="29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p>
        </w:tc>
      </w:tr>
      <w:tr w:rsidR="008277C2" w:rsidRPr="008277C2" w:rsidTr="002C6FBB">
        <w:tblPrEx>
          <w:tblCellMar>
            <w:top w:w="0" w:type="dxa"/>
            <w:bottom w:w="0" w:type="dxa"/>
          </w:tblCellMar>
        </w:tblPrEx>
        <w:tc>
          <w:tcPr>
            <w:tcW w:w="709" w:type="dxa"/>
            <w:gridSpan w:val="2"/>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p>
        </w:tc>
        <w:tc>
          <w:tcPr>
            <w:tcW w:w="5191"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p>
        </w:tc>
        <w:tc>
          <w:tcPr>
            <w:tcW w:w="32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p>
        </w:tc>
        <w:tc>
          <w:tcPr>
            <w:tcW w:w="26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p>
        </w:tc>
        <w:tc>
          <w:tcPr>
            <w:tcW w:w="2900" w:type="dxa"/>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p>
        </w:tc>
      </w:tr>
      <w:tr w:rsidR="008277C2" w:rsidRPr="008277C2" w:rsidTr="002C6FBB">
        <w:tblPrEx>
          <w:tblCellMar>
            <w:top w:w="0" w:type="dxa"/>
            <w:bottom w:w="0" w:type="dxa"/>
          </w:tblCellMar>
        </w:tblPrEx>
        <w:tc>
          <w:tcPr>
            <w:tcW w:w="14600" w:type="dxa"/>
            <w:gridSpan w:val="6"/>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b/>
                <w:bCs/>
                <w:sz w:val="24"/>
                <w:szCs w:val="24"/>
              </w:rPr>
            </w:pPr>
            <w:r w:rsidRPr="008277C2">
              <w:rPr>
                <w:rFonts w:ascii="Times New Roman" w:hAnsi="Times New Roman" w:cs="Times New Roman"/>
                <w:b/>
                <w:bCs/>
                <w:sz w:val="24"/>
                <w:szCs w:val="24"/>
              </w:rPr>
              <w:t xml:space="preserve">4. Мониторинг достижения целевых показателей средней заработной </w:t>
            </w:r>
            <w:proofErr w:type="gramStart"/>
            <w:r w:rsidRPr="008277C2">
              <w:rPr>
                <w:rFonts w:ascii="Times New Roman" w:hAnsi="Times New Roman" w:cs="Times New Roman"/>
                <w:b/>
                <w:bCs/>
                <w:sz w:val="24"/>
                <w:szCs w:val="24"/>
              </w:rPr>
              <w:t xml:space="preserve">платы </w:t>
            </w:r>
            <w:r w:rsidRPr="008277C2">
              <w:rPr>
                <w:rFonts w:ascii="Times New Roman" w:hAnsi="Times New Roman" w:cs="Times New Roman"/>
                <w:b/>
                <w:bCs/>
                <w:sz w:val="24"/>
                <w:szCs w:val="24"/>
              </w:rPr>
              <w:br/>
              <w:t>отдельных категорий работников сферы культуры Саратовской области</w:t>
            </w:r>
            <w:proofErr w:type="gramEnd"/>
            <w:r w:rsidRPr="008277C2">
              <w:rPr>
                <w:rFonts w:ascii="Times New Roman" w:hAnsi="Times New Roman" w:cs="Times New Roman"/>
                <w:b/>
                <w:bCs/>
                <w:sz w:val="24"/>
                <w:szCs w:val="24"/>
              </w:rPr>
              <w:t>,</w:t>
            </w:r>
          </w:p>
          <w:p w:rsidR="008277C2" w:rsidRPr="008277C2" w:rsidRDefault="008277C2" w:rsidP="002C6FBB">
            <w:pPr>
              <w:shd w:val="clear" w:color="auto" w:fill="FFFFFF"/>
              <w:spacing w:line="240" w:lineRule="atLeast"/>
              <w:jc w:val="center"/>
              <w:rPr>
                <w:rFonts w:ascii="Times New Roman" w:hAnsi="Times New Roman" w:cs="Times New Roman"/>
                <w:b/>
                <w:bCs/>
                <w:sz w:val="24"/>
                <w:szCs w:val="24"/>
              </w:rPr>
            </w:pPr>
            <w:r w:rsidRPr="008277C2">
              <w:rPr>
                <w:rFonts w:ascii="Times New Roman" w:hAnsi="Times New Roman" w:cs="Times New Roman"/>
                <w:b/>
                <w:bCs/>
                <w:sz w:val="24"/>
                <w:szCs w:val="24"/>
              </w:rPr>
              <w:t xml:space="preserve">определенных Указом Президента Российской Федерации от 7 мая </w:t>
            </w:r>
            <w:smartTag w:uri="urn:schemas-microsoft-com:office:smarttags" w:element="metricconverter">
              <w:smartTagPr>
                <w:attr w:name="ProductID" w:val="2012 г"/>
              </w:smartTagPr>
              <w:r w:rsidRPr="008277C2">
                <w:rPr>
                  <w:rFonts w:ascii="Times New Roman" w:hAnsi="Times New Roman" w:cs="Times New Roman"/>
                  <w:b/>
                  <w:bCs/>
                  <w:sz w:val="24"/>
                  <w:szCs w:val="24"/>
                </w:rPr>
                <w:t>2012 г</w:t>
              </w:r>
            </w:smartTag>
            <w:r w:rsidRPr="008277C2">
              <w:rPr>
                <w:rFonts w:ascii="Times New Roman" w:hAnsi="Times New Roman" w:cs="Times New Roman"/>
                <w:b/>
                <w:bCs/>
                <w:sz w:val="24"/>
                <w:szCs w:val="24"/>
              </w:rPr>
              <w:t>. № 597</w:t>
            </w:r>
          </w:p>
          <w:p w:rsidR="008277C2" w:rsidRPr="008277C2" w:rsidRDefault="008277C2" w:rsidP="002C6FBB">
            <w:pPr>
              <w:shd w:val="clear" w:color="auto" w:fill="FFFFFF"/>
              <w:spacing w:line="240" w:lineRule="atLeast"/>
              <w:jc w:val="center"/>
              <w:rPr>
                <w:rFonts w:ascii="Times New Roman" w:hAnsi="Times New Roman" w:cs="Times New Roman"/>
                <w:b/>
                <w:bCs/>
                <w:sz w:val="24"/>
                <w:szCs w:val="24"/>
              </w:rPr>
            </w:pPr>
          </w:p>
          <w:p w:rsidR="008277C2" w:rsidRPr="008277C2" w:rsidRDefault="008277C2" w:rsidP="002C6FBB">
            <w:pPr>
              <w:shd w:val="clear" w:color="auto" w:fill="FFFFFF"/>
              <w:spacing w:line="120" w:lineRule="exact"/>
              <w:jc w:val="center"/>
              <w:rPr>
                <w:rFonts w:ascii="Times New Roman" w:hAnsi="Times New Roman" w:cs="Times New Roman"/>
                <w:sz w:val="24"/>
                <w:szCs w:val="24"/>
              </w:rPr>
            </w:pPr>
          </w:p>
        </w:tc>
      </w:tr>
      <w:tr w:rsidR="008277C2" w:rsidRPr="008277C2" w:rsidTr="002C6FBB">
        <w:tblPrEx>
          <w:tblCellMar>
            <w:top w:w="0" w:type="dxa"/>
            <w:bottom w:w="0" w:type="dxa"/>
          </w:tblCellMar>
        </w:tblPrEx>
        <w:tc>
          <w:tcPr>
            <w:tcW w:w="709" w:type="dxa"/>
            <w:gridSpan w:val="2"/>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noProof/>
                <w:sz w:val="24"/>
                <w:szCs w:val="24"/>
              </w:rPr>
              <w:lastRenderedPageBreak/>
              <w:pict>
                <v:line id="_x0000_s1026" style="position:absolute;left:0;text-align:left;z-index:251660288;mso-position-horizontal-relative:margin;mso-position-vertical-relative:text" from="2.65pt,487.9pt" to="743.3pt,487.9pt" o:allowincell="f" strokeweight=".25pt">
                  <w10:wrap anchorx="margin"/>
                </v:line>
              </w:pict>
            </w:r>
            <w:r w:rsidRPr="008277C2">
              <w:rPr>
                <w:rFonts w:ascii="Times New Roman" w:hAnsi="Times New Roman" w:cs="Times New Roman"/>
                <w:sz w:val="24"/>
                <w:szCs w:val="24"/>
              </w:rPr>
              <w:t>12.</w:t>
            </w:r>
          </w:p>
        </w:tc>
        <w:tc>
          <w:tcPr>
            <w:tcW w:w="5191"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 xml:space="preserve">Создание постоянно действующей рабочей группы </w:t>
            </w:r>
            <w:r w:rsidRPr="008277C2">
              <w:rPr>
                <w:rFonts w:ascii="Times New Roman" w:hAnsi="Times New Roman" w:cs="Times New Roman"/>
                <w:bCs/>
                <w:sz w:val="24"/>
                <w:szCs w:val="24"/>
              </w:rPr>
              <w:t xml:space="preserve">МБУК «Центр творчества и досуга» МО город Калининск по вопросам организации и проведения мероприятий, связанных с поэтапным совершенствованием системы оплаты труда </w:t>
            </w:r>
          </w:p>
          <w:p w:rsidR="008277C2" w:rsidRPr="008277C2" w:rsidRDefault="008277C2" w:rsidP="002C6FBB">
            <w:pPr>
              <w:shd w:val="clear" w:color="auto" w:fill="FFFFFF"/>
              <w:spacing w:line="240" w:lineRule="atLeast"/>
              <w:rPr>
                <w:rFonts w:ascii="Times New Roman" w:hAnsi="Times New Roman" w:cs="Times New Roman"/>
                <w:sz w:val="24"/>
                <w:szCs w:val="24"/>
              </w:rPr>
            </w:pPr>
          </w:p>
          <w:p w:rsidR="008277C2" w:rsidRPr="008277C2" w:rsidRDefault="008277C2" w:rsidP="002C6FBB">
            <w:pPr>
              <w:shd w:val="clear" w:color="auto" w:fill="FFFFFF"/>
              <w:spacing w:line="240" w:lineRule="atLeast"/>
              <w:rPr>
                <w:rFonts w:ascii="Times New Roman" w:hAnsi="Times New Roman" w:cs="Times New Roman"/>
                <w:sz w:val="24"/>
                <w:szCs w:val="24"/>
              </w:rPr>
            </w:pPr>
          </w:p>
        </w:tc>
        <w:tc>
          <w:tcPr>
            <w:tcW w:w="32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приказ отдела культуры</w:t>
            </w:r>
          </w:p>
          <w:p w:rsidR="008277C2" w:rsidRPr="008277C2" w:rsidRDefault="008277C2" w:rsidP="002C6FBB">
            <w:pPr>
              <w:shd w:val="clear" w:color="auto" w:fill="FFFFFF"/>
              <w:spacing w:line="240" w:lineRule="atLeast"/>
              <w:rPr>
                <w:rFonts w:ascii="Times New Roman" w:hAnsi="Times New Roman" w:cs="Times New Roman"/>
                <w:sz w:val="24"/>
                <w:szCs w:val="24"/>
              </w:rPr>
            </w:pPr>
          </w:p>
          <w:p w:rsidR="008277C2" w:rsidRPr="008277C2" w:rsidRDefault="008277C2" w:rsidP="002C6FBB">
            <w:pPr>
              <w:shd w:val="clear" w:color="auto" w:fill="FFFFFF"/>
              <w:spacing w:line="240" w:lineRule="atLeast"/>
              <w:rPr>
                <w:rFonts w:ascii="Times New Roman" w:hAnsi="Times New Roman" w:cs="Times New Roman"/>
                <w:sz w:val="24"/>
                <w:szCs w:val="24"/>
              </w:rPr>
            </w:pPr>
          </w:p>
          <w:p w:rsidR="008277C2" w:rsidRPr="008277C2" w:rsidRDefault="008277C2" w:rsidP="002C6FBB">
            <w:pPr>
              <w:shd w:val="clear" w:color="auto" w:fill="FFFFFF"/>
              <w:spacing w:line="240" w:lineRule="atLeast"/>
              <w:rPr>
                <w:rFonts w:ascii="Times New Roman" w:hAnsi="Times New Roman" w:cs="Times New Roman"/>
                <w:sz w:val="24"/>
                <w:szCs w:val="24"/>
              </w:rPr>
            </w:pPr>
          </w:p>
          <w:p w:rsidR="008277C2" w:rsidRPr="008277C2" w:rsidRDefault="008277C2" w:rsidP="002C6FBB">
            <w:pPr>
              <w:shd w:val="clear" w:color="auto" w:fill="FFFFFF"/>
              <w:spacing w:line="240" w:lineRule="atLeast"/>
              <w:rPr>
                <w:rFonts w:ascii="Times New Roman" w:hAnsi="Times New Roman" w:cs="Times New Roman"/>
                <w:sz w:val="24"/>
                <w:szCs w:val="24"/>
              </w:rPr>
            </w:pPr>
          </w:p>
          <w:p w:rsidR="008277C2" w:rsidRPr="008277C2" w:rsidRDefault="008277C2" w:rsidP="002C6FBB">
            <w:pPr>
              <w:shd w:val="clear" w:color="auto" w:fill="FFFFFF"/>
              <w:spacing w:line="240" w:lineRule="atLeast"/>
              <w:rPr>
                <w:rFonts w:ascii="Times New Roman" w:hAnsi="Times New Roman" w:cs="Times New Roman"/>
                <w:sz w:val="24"/>
                <w:szCs w:val="24"/>
              </w:rPr>
            </w:pPr>
          </w:p>
          <w:p w:rsidR="008277C2" w:rsidRPr="008277C2" w:rsidRDefault="008277C2" w:rsidP="002C6FBB">
            <w:pPr>
              <w:shd w:val="clear" w:color="auto" w:fill="FFFFFF"/>
              <w:spacing w:line="240" w:lineRule="atLeast"/>
              <w:rPr>
                <w:rFonts w:ascii="Times New Roman" w:hAnsi="Times New Roman" w:cs="Times New Roman"/>
                <w:sz w:val="24"/>
                <w:szCs w:val="24"/>
              </w:rPr>
            </w:pPr>
          </w:p>
        </w:tc>
        <w:tc>
          <w:tcPr>
            <w:tcW w:w="26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Отдел культуры КМР</w:t>
            </w:r>
          </w:p>
        </w:tc>
        <w:tc>
          <w:tcPr>
            <w:tcW w:w="2900" w:type="dxa"/>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rPr>
              <w:t>1квартал 2019 года</w:t>
            </w:r>
          </w:p>
          <w:p w:rsidR="008277C2" w:rsidRPr="008277C2" w:rsidRDefault="008277C2" w:rsidP="002C6FBB">
            <w:pPr>
              <w:shd w:val="clear" w:color="auto" w:fill="FFFFFF"/>
              <w:spacing w:line="240" w:lineRule="atLeast"/>
              <w:jc w:val="center"/>
              <w:rPr>
                <w:rFonts w:ascii="Times New Roman" w:hAnsi="Times New Roman" w:cs="Times New Roman"/>
                <w:sz w:val="24"/>
                <w:szCs w:val="24"/>
              </w:rPr>
            </w:pPr>
          </w:p>
          <w:p w:rsidR="008277C2" w:rsidRPr="008277C2" w:rsidRDefault="008277C2" w:rsidP="002C6FBB">
            <w:pPr>
              <w:shd w:val="clear" w:color="auto" w:fill="FFFFFF"/>
              <w:spacing w:line="240" w:lineRule="atLeast"/>
              <w:jc w:val="center"/>
              <w:rPr>
                <w:rFonts w:ascii="Times New Roman" w:hAnsi="Times New Roman" w:cs="Times New Roman"/>
                <w:sz w:val="24"/>
                <w:szCs w:val="24"/>
              </w:rPr>
            </w:pPr>
          </w:p>
          <w:p w:rsidR="008277C2" w:rsidRPr="008277C2" w:rsidRDefault="008277C2" w:rsidP="002C6FBB">
            <w:pPr>
              <w:shd w:val="clear" w:color="auto" w:fill="FFFFFF"/>
              <w:spacing w:line="240" w:lineRule="atLeast"/>
              <w:jc w:val="center"/>
              <w:rPr>
                <w:rFonts w:ascii="Times New Roman" w:hAnsi="Times New Roman" w:cs="Times New Roman"/>
                <w:sz w:val="24"/>
                <w:szCs w:val="24"/>
              </w:rPr>
            </w:pPr>
          </w:p>
          <w:p w:rsidR="008277C2" w:rsidRPr="008277C2" w:rsidRDefault="008277C2" w:rsidP="002C6FBB">
            <w:pPr>
              <w:shd w:val="clear" w:color="auto" w:fill="FFFFFF"/>
              <w:spacing w:line="240" w:lineRule="atLeast"/>
              <w:jc w:val="center"/>
              <w:rPr>
                <w:rFonts w:ascii="Times New Roman" w:hAnsi="Times New Roman" w:cs="Times New Roman"/>
                <w:sz w:val="24"/>
                <w:szCs w:val="24"/>
              </w:rPr>
            </w:pPr>
          </w:p>
          <w:p w:rsidR="008277C2" w:rsidRPr="008277C2" w:rsidRDefault="008277C2" w:rsidP="002C6FBB">
            <w:pPr>
              <w:shd w:val="clear" w:color="auto" w:fill="FFFFFF"/>
              <w:spacing w:line="240" w:lineRule="atLeast"/>
              <w:jc w:val="center"/>
              <w:rPr>
                <w:rFonts w:ascii="Times New Roman" w:hAnsi="Times New Roman" w:cs="Times New Roman"/>
                <w:sz w:val="24"/>
                <w:szCs w:val="24"/>
              </w:rPr>
            </w:pPr>
          </w:p>
          <w:p w:rsidR="008277C2" w:rsidRPr="008277C2" w:rsidRDefault="008277C2" w:rsidP="002C6FBB">
            <w:pPr>
              <w:shd w:val="clear" w:color="auto" w:fill="FFFFFF"/>
              <w:spacing w:line="240" w:lineRule="atLeast"/>
              <w:jc w:val="center"/>
              <w:rPr>
                <w:rFonts w:ascii="Times New Roman" w:hAnsi="Times New Roman" w:cs="Times New Roman"/>
                <w:sz w:val="24"/>
                <w:szCs w:val="24"/>
              </w:rPr>
            </w:pPr>
          </w:p>
          <w:p w:rsidR="008277C2" w:rsidRPr="008277C2" w:rsidRDefault="008277C2" w:rsidP="002C6FBB">
            <w:pPr>
              <w:shd w:val="clear" w:color="auto" w:fill="FFFFFF"/>
              <w:spacing w:line="240" w:lineRule="atLeast"/>
              <w:jc w:val="center"/>
              <w:rPr>
                <w:rFonts w:ascii="Times New Roman" w:hAnsi="Times New Roman" w:cs="Times New Roman"/>
                <w:sz w:val="24"/>
                <w:szCs w:val="24"/>
              </w:rPr>
            </w:pPr>
          </w:p>
          <w:p w:rsidR="008277C2" w:rsidRPr="008277C2" w:rsidRDefault="008277C2" w:rsidP="002C6FBB">
            <w:pPr>
              <w:shd w:val="clear" w:color="auto" w:fill="FFFFFF"/>
              <w:spacing w:line="240" w:lineRule="atLeast"/>
              <w:rPr>
                <w:rFonts w:ascii="Times New Roman" w:hAnsi="Times New Roman" w:cs="Times New Roman"/>
                <w:sz w:val="24"/>
                <w:szCs w:val="24"/>
              </w:rPr>
            </w:pPr>
          </w:p>
        </w:tc>
      </w:tr>
      <w:tr w:rsidR="008277C2" w:rsidRPr="008277C2" w:rsidTr="002C6FBB">
        <w:tblPrEx>
          <w:tblCellMar>
            <w:top w:w="0" w:type="dxa"/>
            <w:bottom w:w="0" w:type="dxa"/>
          </w:tblCellMar>
        </w:tblPrEx>
        <w:tc>
          <w:tcPr>
            <w:tcW w:w="709" w:type="dxa"/>
            <w:gridSpan w:val="2"/>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noProof/>
                <w:sz w:val="24"/>
                <w:szCs w:val="24"/>
              </w:rPr>
            </w:pPr>
            <w:r w:rsidRPr="008277C2">
              <w:rPr>
                <w:rFonts w:ascii="Times New Roman" w:hAnsi="Times New Roman" w:cs="Times New Roman"/>
                <w:sz w:val="24"/>
                <w:szCs w:val="24"/>
              </w:rPr>
              <w:t>13.</w:t>
            </w:r>
          </w:p>
        </w:tc>
        <w:tc>
          <w:tcPr>
            <w:tcW w:w="5191"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 xml:space="preserve">Проведение ежемесячного мониторинга размера средней заработной платы всех работников </w:t>
            </w:r>
            <w:r w:rsidRPr="008277C2">
              <w:rPr>
                <w:rFonts w:ascii="Times New Roman" w:hAnsi="Times New Roman" w:cs="Times New Roman"/>
                <w:bCs/>
                <w:sz w:val="24"/>
                <w:szCs w:val="24"/>
              </w:rPr>
              <w:t>МБУК «Центр творчества и досуга» МО город Калининск</w:t>
            </w:r>
            <w:r w:rsidRPr="008277C2">
              <w:rPr>
                <w:rFonts w:ascii="Times New Roman" w:hAnsi="Times New Roman" w:cs="Times New Roman"/>
                <w:sz w:val="24"/>
                <w:szCs w:val="24"/>
              </w:rPr>
              <w:t xml:space="preserve"> по отдельным должностям и категориям.</w:t>
            </w:r>
          </w:p>
          <w:p w:rsidR="008277C2" w:rsidRPr="008277C2" w:rsidRDefault="008277C2" w:rsidP="002C6FBB">
            <w:pPr>
              <w:shd w:val="clear" w:color="auto" w:fill="FFFFFF"/>
              <w:spacing w:line="240" w:lineRule="atLeast"/>
              <w:rPr>
                <w:rFonts w:ascii="Times New Roman" w:hAnsi="Times New Roman" w:cs="Times New Roman"/>
                <w:sz w:val="24"/>
                <w:szCs w:val="24"/>
              </w:rPr>
            </w:pPr>
          </w:p>
        </w:tc>
        <w:tc>
          <w:tcPr>
            <w:tcW w:w="32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аналитическая справка</w:t>
            </w:r>
          </w:p>
        </w:tc>
        <w:tc>
          <w:tcPr>
            <w:tcW w:w="26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Отдел культуры КМР</w:t>
            </w:r>
          </w:p>
        </w:tc>
        <w:tc>
          <w:tcPr>
            <w:tcW w:w="2900" w:type="dxa"/>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rPr>
              <w:t>с января 2019года, ежемесячно</w:t>
            </w:r>
          </w:p>
        </w:tc>
      </w:tr>
      <w:tr w:rsidR="008277C2" w:rsidRPr="008277C2" w:rsidTr="002C6FBB">
        <w:tblPrEx>
          <w:tblCellMar>
            <w:top w:w="0" w:type="dxa"/>
            <w:bottom w:w="0" w:type="dxa"/>
          </w:tblCellMar>
        </w:tblPrEx>
        <w:tc>
          <w:tcPr>
            <w:tcW w:w="709" w:type="dxa"/>
            <w:gridSpan w:val="2"/>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rPr>
              <w:t>14.</w:t>
            </w:r>
          </w:p>
        </w:tc>
        <w:tc>
          <w:tcPr>
            <w:tcW w:w="5191"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Проведение мониторинга реализации мероприятий по повышению оплаты труда, предусмотренных в настоящей «дорожной карте».</w:t>
            </w:r>
          </w:p>
        </w:tc>
        <w:tc>
          <w:tcPr>
            <w:tcW w:w="32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Аналитическая справка отдела культуры</w:t>
            </w:r>
          </w:p>
        </w:tc>
        <w:tc>
          <w:tcPr>
            <w:tcW w:w="26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Отдел культуры КМР</w:t>
            </w:r>
          </w:p>
        </w:tc>
        <w:tc>
          <w:tcPr>
            <w:tcW w:w="2900" w:type="dxa"/>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rPr>
              <w:t xml:space="preserve"> ежегодно 2 раза в год</w:t>
            </w:r>
          </w:p>
        </w:tc>
      </w:tr>
      <w:tr w:rsidR="008277C2" w:rsidRPr="008277C2" w:rsidTr="002C6FBB">
        <w:tblPrEx>
          <w:tblCellMar>
            <w:top w:w="0" w:type="dxa"/>
            <w:bottom w:w="0" w:type="dxa"/>
          </w:tblCellMar>
        </w:tblPrEx>
        <w:tc>
          <w:tcPr>
            <w:tcW w:w="709" w:type="dxa"/>
            <w:gridSpan w:val="2"/>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rPr>
              <w:t>15.</w:t>
            </w:r>
          </w:p>
        </w:tc>
        <w:tc>
          <w:tcPr>
            <w:tcW w:w="5191"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Информационное сопровождение «дорожной карты» - организация проведения разъяснительной работы в трудовых коллективах, публикации в средствах массовой информации, проведение семинаров и других мероприятий</w:t>
            </w:r>
          </w:p>
        </w:tc>
        <w:tc>
          <w:tcPr>
            <w:tcW w:w="32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 xml:space="preserve">Организация постоянной </w:t>
            </w:r>
            <w:proofErr w:type="spellStart"/>
            <w:r w:rsidRPr="008277C2">
              <w:rPr>
                <w:rFonts w:ascii="Times New Roman" w:hAnsi="Times New Roman" w:cs="Times New Roman"/>
                <w:sz w:val="24"/>
                <w:szCs w:val="24"/>
              </w:rPr>
              <w:t>интернет-страницы</w:t>
            </w:r>
            <w:proofErr w:type="spellEnd"/>
            <w:r w:rsidRPr="008277C2">
              <w:rPr>
                <w:rFonts w:ascii="Times New Roman" w:hAnsi="Times New Roman" w:cs="Times New Roman"/>
                <w:sz w:val="24"/>
                <w:szCs w:val="24"/>
              </w:rPr>
              <w:t xml:space="preserve">, содержащей информацию </w:t>
            </w:r>
            <w:proofErr w:type="gramStart"/>
            <w:r w:rsidRPr="008277C2">
              <w:rPr>
                <w:rFonts w:ascii="Times New Roman" w:hAnsi="Times New Roman" w:cs="Times New Roman"/>
                <w:sz w:val="24"/>
                <w:szCs w:val="24"/>
              </w:rPr>
              <w:t>о</w:t>
            </w:r>
            <w:proofErr w:type="gramEnd"/>
            <w:r w:rsidRPr="008277C2">
              <w:rPr>
                <w:rFonts w:ascii="Times New Roman" w:hAnsi="Times New Roman" w:cs="Times New Roman"/>
                <w:sz w:val="24"/>
                <w:szCs w:val="24"/>
              </w:rPr>
              <w:t xml:space="preserve"> всех нормативных правовых актах, сопровождающих «дорожную карту», организация систематического проведения собраний коллективов государственных учреждений культуры области, с целью разъяснения задач поставленных в «дорожной карте» сферы культуры, организация проведения информационных и обучающих семинаров для руководителей и </w:t>
            </w:r>
            <w:r w:rsidRPr="008277C2">
              <w:rPr>
                <w:rFonts w:ascii="Times New Roman" w:hAnsi="Times New Roman" w:cs="Times New Roman"/>
                <w:sz w:val="24"/>
                <w:szCs w:val="24"/>
              </w:rPr>
              <w:lastRenderedPageBreak/>
              <w:t xml:space="preserve">специалистов учреждений культуры </w:t>
            </w:r>
          </w:p>
        </w:tc>
        <w:tc>
          <w:tcPr>
            <w:tcW w:w="26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lastRenderedPageBreak/>
              <w:t>Отдел культуры КМР</w:t>
            </w:r>
          </w:p>
        </w:tc>
        <w:tc>
          <w:tcPr>
            <w:tcW w:w="2900" w:type="dxa"/>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rPr>
              <w:t>2019 - 2024 годы</w:t>
            </w:r>
          </w:p>
        </w:tc>
      </w:tr>
      <w:tr w:rsidR="008277C2" w:rsidRPr="008277C2" w:rsidTr="002C6FBB">
        <w:tblPrEx>
          <w:tblCellMar>
            <w:top w:w="0" w:type="dxa"/>
            <w:bottom w:w="0" w:type="dxa"/>
          </w:tblCellMar>
        </w:tblPrEx>
        <w:trPr>
          <w:trHeight w:val="652"/>
        </w:trPr>
        <w:tc>
          <w:tcPr>
            <w:tcW w:w="14600" w:type="dxa"/>
            <w:gridSpan w:val="6"/>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b/>
                <w:bCs/>
                <w:sz w:val="24"/>
                <w:szCs w:val="24"/>
              </w:rPr>
            </w:pPr>
            <w:r w:rsidRPr="008277C2">
              <w:rPr>
                <w:rFonts w:ascii="Times New Roman" w:hAnsi="Times New Roman" w:cs="Times New Roman"/>
                <w:b/>
                <w:bCs/>
                <w:sz w:val="24"/>
                <w:szCs w:val="24"/>
              </w:rPr>
              <w:lastRenderedPageBreak/>
              <w:t xml:space="preserve">5. Сопровождение "дорожной карты" в сфере культуры </w:t>
            </w:r>
          </w:p>
          <w:p w:rsidR="008277C2" w:rsidRPr="008277C2" w:rsidRDefault="008277C2" w:rsidP="002C6FBB">
            <w:pPr>
              <w:shd w:val="clear" w:color="auto" w:fill="FFFFFF"/>
              <w:spacing w:line="240" w:lineRule="atLeast"/>
              <w:jc w:val="center"/>
              <w:rPr>
                <w:rFonts w:ascii="Times New Roman" w:hAnsi="Times New Roman" w:cs="Times New Roman"/>
                <w:sz w:val="24"/>
                <w:szCs w:val="24"/>
              </w:rPr>
            </w:pPr>
          </w:p>
        </w:tc>
      </w:tr>
      <w:tr w:rsidR="008277C2" w:rsidRPr="008277C2" w:rsidTr="002C6FBB">
        <w:tblPrEx>
          <w:tblCellMar>
            <w:top w:w="0" w:type="dxa"/>
            <w:bottom w:w="0" w:type="dxa"/>
          </w:tblCellMar>
        </w:tblPrEx>
        <w:tc>
          <w:tcPr>
            <w:tcW w:w="567" w:type="dxa"/>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bCs/>
                <w:sz w:val="24"/>
                <w:szCs w:val="24"/>
              </w:rPr>
              <w:t>16.</w:t>
            </w:r>
          </w:p>
        </w:tc>
        <w:tc>
          <w:tcPr>
            <w:tcW w:w="5333" w:type="dxa"/>
            <w:gridSpan w:val="2"/>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 xml:space="preserve">Разработка и утверждение </w:t>
            </w:r>
            <w:r w:rsidRPr="008277C2">
              <w:rPr>
                <w:rFonts w:ascii="Times New Roman" w:hAnsi="Times New Roman" w:cs="Times New Roman"/>
                <w:bCs/>
                <w:sz w:val="24"/>
                <w:szCs w:val="24"/>
              </w:rPr>
              <w:t>МБУК «Центр творчества и досуга» МО город Калининск</w:t>
            </w:r>
            <w:r w:rsidRPr="008277C2">
              <w:rPr>
                <w:rFonts w:ascii="Times New Roman" w:hAnsi="Times New Roman" w:cs="Times New Roman"/>
                <w:sz w:val="24"/>
                <w:szCs w:val="24"/>
              </w:rPr>
              <w:t xml:space="preserve"> планов мероприятий по повышению эффективности деятельности учреждения в части оказания муниципальных услуг на основе целевых показателей деятельности учреждения, совершенствованию системы оплаты труда, включая мероприятия по повышению оплаты труда соответствующих категорий работников.</w:t>
            </w:r>
          </w:p>
        </w:tc>
        <w:tc>
          <w:tcPr>
            <w:tcW w:w="32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муниципальное задание</w:t>
            </w:r>
          </w:p>
        </w:tc>
        <w:tc>
          <w:tcPr>
            <w:tcW w:w="26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b/>
                <w:bCs/>
                <w:sz w:val="24"/>
                <w:szCs w:val="24"/>
              </w:rPr>
              <w:t>МБУК «Центр творчества и досуга» МО город Калининск</w:t>
            </w:r>
          </w:p>
        </w:tc>
        <w:tc>
          <w:tcPr>
            <w:tcW w:w="2900" w:type="dxa"/>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rPr>
              <w:t xml:space="preserve"> </w:t>
            </w:r>
            <w:r w:rsidRPr="008277C2">
              <w:rPr>
                <w:rFonts w:ascii="Times New Roman" w:hAnsi="Times New Roman" w:cs="Times New Roman"/>
                <w:sz w:val="24"/>
                <w:szCs w:val="24"/>
                <w:lang w:val="en-US"/>
              </w:rPr>
              <w:t xml:space="preserve">I </w:t>
            </w:r>
            <w:r w:rsidRPr="008277C2">
              <w:rPr>
                <w:rFonts w:ascii="Times New Roman" w:hAnsi="Times New Roman" w:cs="Times New Roman"/>
                <w:sz w:val="24"/>
                <w:szCs w:val="24"/>
              </w:rPr>
              <w:t>квартал 2019г.</w:t>
            </w:r>
          </w:p>
        </w:tc>
      </w:tr>
      <w:tr w:rsidR="008277C2" w:rsidRPr="008277C2" w:rsidTr="002C6FBB">
        <w:tblPrEx>
          <w:tblCellMar>
            <w:top w:w="0" w:type="dxa"/>
            <w:bottom w:w="0" w:type="dxa"/>
          </w:tblCellMar>
        </w:tblPrEx>
        <w:tc>
          <w:tcPr>
            <w:tcW w:w="567" w:type="dxa"/>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rPr>
              <w:t>17.</w:t>
            </w:r>
          </w:p>
        </w:tc>
        <w:tc>
          <w:tcPr>
            <w:tcW w:w="5333" w:type="dxa"/>
            <w:gridSpan w:val="2"/>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 xml:space="preserve">Разработка </w:t>
            </w:r>
            <w:r w:rsidRPr="008277C2">
              <w:rPr>
                <w:rFonts w:ascii="Times New Roman" w:hAnsi="Times New Roman" w:cs="Times New Roman"/>
                <w:b/>
                <w:sz w:val="24"/>
                <w:szCs w:val="24"/>
              </w:rPr>
              <w:t xml:space="preserve">программы </w:t>
            </w:r>
            <w:r w:rsidRPr="008277C2">
              <w:rPr>
                <w:rFonts w:ascii="Times New Roman" w:hAnsi="Times New Roman" w:cs="Times New Roman"/>
                <w:sz w:val="24"/>
                <w:szCs w:val="24"/>
              </w:rPr>
              <w:t>в сфере культуры, в том числе предусматривающих мероприятия по</w:t>
            </w:r>
            <w:r w:rsidRPr="008277C2">
              <w:rPr>
                <w:rFonts w:ascii="Times New Roman" w:hAnsi="Times New Roman" w:cs="Times New Roman"/>
                <w:sz w:val="24"/>
                <w:szCs w:val="24"/>
                <w:lang w:val="en-US"/>
              </w:rPr>
              <w:t> </w:t>
            </w:r>
            <w:r w:rsidRPr="008277C2">
              <w:rPr>
                <w:rFonts w:ascii="Times New Roman" w:hAnsi="Times New Roman" w:cs="Times New Roman"/>
                <w:sz w:val="24"/>
                <w:szCs w:val="24"/>
              </w:rPr>
              <w:t xml:space="preserve">совершенствованию </w:t>
            </w:r>
            <w:proofErr w:type="gramStart"/>
            <w:r w:rsidRPr="008277C2">
              <w:rPr>
                <w:rFonts w:ascii="Times New Roman" w:hAnsi="Times New Roman" w:cs="Times New Roman"/>
                <w:sz w:val="24"/>
                <w:szCs w:val="24"/>
              </w:rPr>
              <w:t>оплаты труда работников учреждений культуры</w:t>
            </w:r>
            <w:proofErr w:type="gramEnd"/>
          </w:p>
        </w:tc>
        <w:tc>
          <w:tcPr>
            <w:tcW w:w="32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правовой акт отдела культуры</w:t>
            </w:r>
          </w:p>
        </w:tc>
        <w:tc>
          <w:tcPr>
            <w:tcW w:w="2600" w:type="dxa"/>
            <w:shd w:val="clear" w:color="auto" w:fill="FFFFFF"/>
          </w:tcPr>
          <w:p w:rsidR="008277C2" w:rsidRPr="008277C2" w:rsidRDefault="008277C2" w:rsidP="002C6FBB">
            <w:pPr>
              <w:shd w:val="clear" w:color="auto" w:fill="FFFFFF"/>
              <w:spacing w:line="240" w:lineRule="atLeast"/>
              <w:rPr>
                <w:rFonts w:ascii="Times New Roman" w:hAnsi="Times New Roman" w:cs="Times New Roman"/>
                <w:sz w:val="24"/>
                <w:szCs w:val="24"/>
              </w:rPr>
            </w:pPr>
            <w:r w:rsidRPr="008277C2">
              <w:rPr>
                <w:rFonts w:ascii="Times New Roman" w:hAnsi="Times New Roman" w:cs="Times New Roman"/>
                <w:sz w:val="24"/>
                <w:szCs w:val="24"/>
              </w:rPr>
              <w:t>Отдел культуры КМР</w:t>
            </w:r>
          </w:p>
        </w:tc>
        <w:tc>
          <w:tcPr>
            <w:tcW w:w="2900" w:type="dxa"/>
            <w:shd w:val="clear" w:color="auto" w:fill="FFFFFF"/>
          </w:tcPr>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lang w:val="en-US"/>
              </w:rPr>
              <w:t xml:space="preserve">I </w:t>
            </w:r>
            <w:r w:rsidRPr="008277C2">
              <w:rPr>
                <w:rFonts w:ascii="Times New Roman" w:hAnsi="Times New Roman" w:cs="Times New Roman"/>
                <w:sz w:val="24"/>
                <w:szCs w:val="24"/>
              </w:rPr>
              <w:t>квартал</w:t>
            </w:r>
          </w:p>
          <w:p w:rsidR="008277C2" w:rsidRPr="008277C2" w:rsidRDefault="008277C2" w:rsidP="002C6FBB">
            <w:pPr>
              <w:shd w:val="clear" w:color="auto" w:fill="FFFFFF"/>
              <w:spacing w:line="240" w:lineRule="atLeast"/>
              <w:jc w:val="center"/>
              <w:rPr>
                <w:rFonts w:ascii="Times New Roman" w:hAnsi="Times New Roman" w:cs="Times New Roman"/>
                <w:sz w:val="24"/>
                <w:szCs w:val="24"/>
              </w:rPr>
            </w:pPr>
            <w:r w:rsidRPr="008277C2">
              <w:rPr>
                <w:rFonts w:ascii="Times New Roman" w:hAnsi="Times New Roman" w:cs="Times New Roman"/>
                <w:sz w:val="24"/>
                <w:szCs w:val="24"/>
              </w:rPr>
              <w:t>2019 г.</w:t>
            </w:r>
          </w:p>
        </w:tc>
      </w:tr>
    </w:tbl>
    <w:p w:rsidR="008277C2" w:rsidRPr="008277C2" w:rsidRDefault="008277C2" w:rsidP="008277C2">
      <w:pPr>
        <w:spacing w:line="360" w:lineRule="atLeast"/>
        <w:jc w:val="center"/>
        <w:rPr>
          <w:rFonts w:ascii="Times New Roman" w:hAnsi="Times New Roman" w:cs="Times New Roman"/>
          <w:sz w:val="28"/>
          <w:szCs w:val="28"/>
        </w:rPr>
      </w:pPr>
    </w:p>
    <w:p w:rsidR="008277C2" w:rsidRPr="008277C2" w:rsidRDefault="008277C2" w:rsidP="008277C2">
      <w:pPr>
        <w:spacing w:line="360" w:lineRule="atLeast"/>
        <w:jc w:val="center"/>
        <w:rPr>
          <w:rFonts w:ascii="Times New Roman" w:hAnsi="Times New Roman" w:cs="Times New Roman"/>
          <w:sz w:val="28"/>
          <w:szCs w:val="28"/>
        </w:rPr>
      </w:pPr>
      <w:r w:rsidRPr="008277C2">
        <w:rPr>
          <w:rFonts w:ascii="Times New Roman" w:hAnsi="Times New Roman" w:cs="Times New Roman"/>
          <w:sz w:val="28"/>
          <w:szCs w:val="28"/>
        </w:rPr>
        <w:t xml:space="preserve">Составил директор </w:t>
      </w:r>
      <w:proofErr w:type="spellStart"/>
      <w:r w:rsidRPr="008277C2">
        <w:rPr>
          <w:rFonts w:ascii="Times New Roman" w:hAnsi="Times New Roman" w:cs="Times New Roman"/>
          <w:sz w:val="28"/>
          <w:szCs w:val="28"/>
        </w:rPr>
        <w:t>________________________________Соболева</w:t>
      </w:r>
      <w:proofErr w:type="spellEnd"/>
      <w:r w:rsidRPr="008277C2">
        <w:rPr>
          <w:rFonts w:ascii="Times New Roman" w:hAnsi="Times New Roman" w:cs="Times New Roman"/>
          <w:sz w:val="28"/>
          <w:szCs w:val="28"/>
        </w:rPr>
        <w:t xml:space="preserve"> Л.В.</w:t>
      </w:r>
    </w:p>
    <w:p w:rsidR="00B41CF4" w:rsidRPr="008277C2" w:rsidRDefault="00B41CF4">
      <w:pPr>
        <w:rPr>
          <w:rFonts w:ascii="Times New Roman" w:hAnsi="Times New Roman" w:cs="Times New Roman"/>
        </w:rPr>
      </w:pPr>
    </w:p>
    <w:sectPr w:rsidR="00B41CF4" w:rsidRPr="008277C2" w:rsidSect="008277C2">
      <w:pgSz w:w="16838" w:h="11906" w:orient="landscape"/>
      <w:pgMar w:top="142" w:right="1245" w:bottom="566"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97BB8"/>
    <w:multiLevelType w:val="hybridMultilevel"/>
    <w:tmpl w:val="72FA4094"/>
    <w:lvl w:ilvl="0" w:tplc="EAA67BF2">
      <w:start w:val="1"/>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4"/>
  <w:proofState w:spelling="clean" w:grammar="clean"/>
  <w:defaultTabStop w:val="708"/>
  <w:drawingGridHorizontalSpacing w:val="110"/>
  <w:displayHorizontalDrawingGridEvery w:val="2"/>
  <w:characterSpacingControl w:val="doNotCompress"/>
  <w:compat/>
  <w:rsids>
    <w:rsidRoot w:val="00B41CF4"/>
    <w:rsid w:val="00037857"/>
    <w:rsid w:val="001A2183"/>
    <w:rsid w:val="00251154"/>
    <w:rsid w:val="00301751"/>
    <w:rsid w:val="00376810"/>
    <w:rsid w:val="00496762"/>
    <w:rsid w:val="00574C85"/>
    <w:rsid w:val="00663F09"/>
    <w:rsid w:val="008277C2"/>
    <w:rsid w:val="009D4A60"/>
    <w:rsid w:val="00A56A0E"/>
    <w:rsid w:val="00B27061"/>
    <w:rsid w:val="00B41CF4"/>
    <w:rsid w:val="00C7626E"/>
    <w:rsid w:val="00CA2EFF"/>
    <w:rsid w:val="00F273D8"/>
    <w:rsid w:val="00FF3C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425"/>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3C7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41CF4"/>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B41CF4"/>
    <w:rPr>
      <w:rFonts w:ascii="Tahoma" w:hAnsi="Tahoma" w:cs="Tahoma"/>
      <w:sz w:val="16"/>
      <w:szCs w:val="16"/>
    </w:rPr>
  </w:style>
  <w:style w:type="paragraph" w:styleId="2">
    <w:name w:val="Body Text Indent 2"/>
    <w:basedOn w:val="a"/>
    <w:link w:val="20"/>
    <w:semiHidden/>
    <w:rsid w:val="008277C2"/>
    <w:pPr>
      <w:shd w:val="clear" w:color="auto" w:fill="FFFFFF"/>
      <w:autoSpaceDE w:val="0"/>
      <w:autoSpaceDN w:val="0"/>
      <w:adjustRightInd w:val="0"/>
      <w:spacing w:line="360" w:lineRule="atLeast"/>
      <w:ind w:firstLine="709"/>
    </w:pPr>
    <w:rPr>
      <w:rFonts w:ascii="Times New Roman" w:eastAsia="Times New Roman" w:hAnsi="Times New Roman" w:cs="Times New Roman"/>
      <w:color w:val="000000"/>
      <w:sz w:val="28"/>
      <w:szCs w:val="28"/>
      <w:lang w:eastAsia="ru-RU"/>
    </w:rPr>
  </w:style>
  <w:style w:type="character" w:customStyle="1" w:styleId="20">
    <w:name w:val="Основной текст с отступом 2 Знак"/>
    <w:basedOn w:val="a0"/>
    <w:link w:val="2"/>
    <w:semiHidden/>
    <w:rsid w:val="008277C2"/>
    <w:rPr>
      <w:rFonts w:ascii="Times New Roman" w:eastAsia="Times New Roman" w:hAnsi="Times New Roman" w:cs="Times New Roman"/>
      <w:color w:val="000000"/>
      <w:sz w:val="28"/>
      <w:szCs w:val="28"/>
      <w:shd w:val="clear" w:color="auto" w:fill="FFFFFF"/>
      <w:lang w:eastAsia="ru-RU"/>
    </w:rPr>
  </w:style>
  <w:style w:type="character" w:customStyle="1" w:styleId="FontStyle15">
    <w:name w:val="Font Style15"/>
    <w:basedOn w:val="a0"/>
    <w:rsid w:val="008277C2"/>
    <w:rPr>
      <w:rFonts w:ascii="Times New Roman" w:eastAsia="Times New Roman" w:hAnsi="Times New Roman" w:cs="Times New Roman"/>
      <w:sz w:val="20"/>
      <w:szCs w:val="20"/>
    </w:rPr>
  </w:style>
  <w:style w:type="paragraph" w:styleId="a5">
    <w:name w:val="No Spacing"/>
    <w:uiPriority w:val="1"/>
    <w:qFormat/>
    <w:rsid w:val="008277C2"/>
    <w:pPr>
      <w:spacing w:line="240" w:lineRule="auto"/>
      <w:ind w:firstLine="0"/>
      <w:jc w:val="left"/>
    </w:pPr>
    <w:rPr>
      <w:rFonts w:ascii="Calibri" w:eastAsia="Times New Roman" w:hAnsi="Calibri" w:cs="Times New Roman"/>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2090</Words>
  <Characters>11915</Characters>
  <Application>Microsoft Office Word</Application>
  <DocSecurity>0</DocSecurity>
  <Lines>99</Lines>
  <Paragraphs>27</Paragraphs>
  <ScaleCrop>false</ScaleCrop>
  <Company>Reanimator Extreme Edition</Company>
  <LinksUpToDate>false</LinksUpToDate>
  <CharactersWithSpaces>13978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2020-10-21T07:05:00Z</dcterms:created>
  <dcterms:modified xsi:type="dcterms:W3CDTF">2020-10-21T07:05:00Z</dcterms:modified>
</cp:coreProperties>
</file>